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AD89" w14:textId="2094F967" w:rsidR="00352EE8" w:rsidRPr="00517877" w:rsidRDefault="00352EE8" w:rsidP="005C1027">
      <w:pPr>
        <w:spacing w:after="0" w:line="240" w:lineRule="auto"/>
        <w:ind w:left="233" w:right="-20"/>
        <w:jc w:val="center"/>
        <w:rPr>
          <w:rFonts w:eastAsia="Cambria" w:cstheme="minorHAnsi"/>
          <w:b/>
          <w:color w:val="0829BB"/>
          <w:sz w:val="20"/>
          <w:szCs w:val="20"/>
          <w:lang w:val="en-GB"/>
        </w:rPr>
      </w:pPr>
      <w:r w:rsidRPr="00517877">
        <w:rPr>
          <w:rFonts w:eastAsia="Cambria" w:cstheme="minorHAnsi"/>
          <w:b/>
          <w:color w:val="0829BB"/>
          <w:sz w:val="20"/>
          <w:szCs w:val="20"/>
          <w:lang w:val="en-GB"/>
        </w:rPr>
        <w:t>INTERNAL PUBLICATION</w:t>
      </w:r>
    </w:p>
    <w:p w14:paraId="160E3717" w14:textId="77777777" w:rsidR="00562266" w:rsidRPr="00517877" w:rsidRDefault="00562266" w:rsidP="00517877">
      <w:pPr>
        <w:spacing w:after="120" w:line="240" w:lineRule="auto"/>
        <w:rPr>
          <w:rFonts w:cstheme="minorHAnsi"/>
          <w:sz w:val="20"/>
          <w:szCs w:val="20"/>
          <w:lang w:val="en-GB"/>
        </w:rPr>
      </w:pPr>
    </w:p>
    <w:tbl>
      <w:tblPr>
        <w:tblW w:w="9923" w:type="dxa"/>
        <w:tblInd w:w="-5" w:type="dxa"/>
        <w:tblLayout w:type="fixed"/>
        <w:tblCellMar>
          <w:left w:w="0" w:type="dxa"/>
          <w:right w:w="0" w:type="dxa"/>
        </w:tblCellMar>
        <w:tblLook w:val="01E0" w:firstRow="1" w:lastRow="1" w:firstColumn="1" w:lastColumn="1" w:noHBand="0" w:noVBand="0"/>
      </w:tblPr>
      <w:tblGrid>
        <w:gridCol w:w="3828"/>
        <w:gridCol w:w="6095"/>
      </w:tblGrid>
      <w:tr w:rsidR="00514749" w:rsidRPr="00517877" w14:paraId="46FDDD70"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4A79CC52" w14:textId="77777777" w:rsidR="00514749" w:rsidRPr="00517877" w:rsidRDefault="00514749" w:rsidP="00F926B5">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P</w:t>
            </w:r>
            <w:r w:rsidRPr="00517877">
              <w:rPr>
                <w:rFonts w:eastAsia="Cambria" w:cstheme="minorHAnsi"/>
                <w:b/>
                <w:sz w:val="20"/>
                <w:szCs w:val="20"/>
                <w:lang w:val="en-GB"/>
              </w:rPr>
              <w:t>O</w:t>
            </w:r>
            <w:r w:rsidRPr="00517877">
              <w:rPr>
                <w:rFonts w:eastAsia="Cambria" w:cstheme="minorHAnsi"/>
                <w:b/>
                <w:spacing w:val="1"/>
                <w:sz w:val="20"/>
                <w:szCs w:val="20"/>
                <w:lang w:val="en-GB"/>
              </w:rPr>
              <w:t>SI</w:t>
            </w:r>
            <w:r w:rsidRPr="00517877">
              <w:rPr>
                <w:rFonts w:eastAsia="Cambria" w:cstheme="minorHAnsi"/>
                <w:b/>
                <w:spacing w:val="-1"/>
                <w:sz w:val="20"/>
                <w:szCs w:val="20"/>
                <w:lang w:val="en-GB"/>
              </w:rPr>
              <w:t>T</w:t>
            </w:r>
            <w:r w:rsidRPr="00517877">
              <w:rPr>
                <w:rFonts w:eastAsia="Cambria" w:cstheme="minorHAnsi"/>
                <w:b/>
                <w:spacing w:val="1"/>
                <w:sz w:val="20"/>
                <w:szCs w:val="20"/>
                <w:lang w:val="en-GB"/>
              </w:rPr>
              <w:t>I</w:t>
            </w:r>
            <w:r w:rsidRPr="00517877">
              <w:rPr>
                <w:rFonts w:eastAsia="Cambria" w:cstheme="minorHAnsi"/>
                <w:b/>
                <w:sz w:val="20"/>
                <w:szCs w:val="20"/>
                <w:lang w:val="en-GB"/>
              </w:rPr>
              <w:t>ON TITLE</w:t>
            </w:r>
            <w:r w:rsidRPr="00517877">
              <w:rPr>
                <w:rFonts w:eastAsia="Cambria" w:cstheme="minorHAnsi"/>
                <w:b/>
                <w:spacing w:val="1"/>
                <w:sz w:val="20"/>
                <w:szCs w:val="20"/>
                <w:lang w:val="en-GB"/>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14:paraId="3DA03AD5" w14:textId="2FA8DEF8" w:rsidR="00514749" w:rsidRPr="00517877" w:rsidRDefault="002C7F37" w:rsidP="00F926B5">
            <w:pPr>
              <w:spacing w:after="120" w:line="240" w:lineRule="auto"/>
              <w:ind w:left="102" w:right="-20"/>
              <w:rPr>
                <w:rFonts w:eastAsia="Cambria" w:cstheme="minorHAnsi"/>
                <w:b/>
                <w:color w:val="0829BB"/>
                <w:sz w:val="20"/>
                <w:szCs w:val="20"/>
                <w:lang w:val="en-GB"/>
              </w:rPr>
            </w:pPr>
            <w:bookmarkStart w:id="0" w:name="_Hlk151634948"/>
            <w:r w:rsidRPr="002C7F37">
              <w:rPr>
                <w:rFonts w:eastAsia="Cambria" w:cstheme="minorHAnsi"/>
                <w:b/>
                <w:color w:val="0829BB"/>
                <w:spacing w:val="1"/>
                <w:sz w:val="20"/>
                <w:szCs w:val="20"/>
                <w:lang w:val="en-GB"/>
              </w:rPr>
              <w:t xml:space="preserve">ADMINISTRATIVE </w:t>
            </w:r>
            <w:bookmarkEnd w:id="0"/>
            <w:r>
              <w:rPr>
                <w:rFonts w:eastAsia="Cambria" w:cstheme="minorHAnsi"/>
                <w:b/>
                <w:color w:val="0829BB"/>
                <w:spacing w:val="1"/>
                <w:sz w:val="20"/>
                <w:szCs w:val="20"/>
                <w:lang w:val="en-GB"/>
              </w:rPr>
              <w:t xml:space="preserve">SUPPORT OFFICER </w:t>
            </w:r>
          </w:p>
        </w:tc>
      </w:tr>
      <w:tr w:rsidR="00514749" w:rsidRPr="00C50092" w14:paraId="1E2C3087"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1424E649"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REFERENCE</w:t>
            </w:r>
          </w:p>
        </w:tc>
        <w:tc>
          <w:tcPr>
            <w:tcW w:w="6095" w:type="dxa"/>
            <w:tcBorders>
              <w:top w:val="single" w:sz="4" w:space="0" w:color="000000"/>
              <w:left w:val="single" w:sz="4" w:space="0" w:color="000000"/>
              <w:bottom w:val="single" w:sz="4" w:space="0" w:color="000000"/>
              <w:right w:val="single" w:sz="4" w:space="0" w:color="000000"/>
            </w:tcBorders>
            <w:vAlign w:val="center"/>
          </w:tcPr>
          <w:p w14:paraId="66A334C4" w14:textId="1EBBBC51" w:rsidR="00514749" w:rsidRPr="008B6155" w:rsidRDefault="00514749" w:rsidP="00F926B5">
            <w:pPr>
              <w:spacing w:after="120" w:line="240" w:lineRule="auto"/>
              <w:ind w:left="102" w:right="-20"/>
              <w:rPr>
                <w:rFonts w:eastAsia="Cambria" w:cstheme="minorHAnsi"/>
                <w:b/>
                <w:color w:val="0829BB"/>
                <w:spacing w:val="1"/>
                <w:sz w:val="20"/>
                <w:szCs w:val="20"/>
              </w:rPr>
            </w:pPr>
            <w:r w:rsidRPr="00C5192B">
              <w:rPr>
                <w:rFonts w:eastAsia="Cambria" w:cstheme="minorHAnsi"/>
                <w:b/>
                <w:color w:val="0829BB"/>
                <w:spacing w:val="1"/>
                <w:sz w:val="20"/>
                <w:szCs w:val="20"/>
                <w:lang w:val="pt-PT"/>
              </w:rPr>
              <w:t>F4E/INTERNAL/</w:t>
            </w:r>
            <w:r w:rsidR="003C641E">
              <w:rPr>
                <w:rFonts w:eastAsia="Cambria" w:cstheme="minorHAnsi"/>
                <w:b/>
                <w:color w:val="0829BB"/>
                <w:spacing w:val="1"/>
                <w:sz w:val="20"/>
                <w:szCs w:val="20"/>
                <w:lang w:val="pt-PT"/>
              </w:rPr>
              <w:t>FGII</w:t>
            </w:r>
            <w:r w:rsidR="00DF0A55">
              <w:rPr>
                <w:rFonts w:eastAsia="Cambria" w:cstheme="minorHAnsi"/>
                <w:b/>
                <w:color w:val="0829BB"/>
                <w:spacing w:val="1"/>
                <w:sz w:val="20"/>
                <w:szCs w:val="20"/>
                <w:lang w:val="pt-PT"/>
              </w:rPr>
              <w:t>I</w:t>
            </w:r>
            <w:r w:rsidRPr="00C5192B">
              <w:rPr>
                <w:rFonts w:eastAsia="Cambria" w:cstheme="minorHAnsi"/>
                <w:b/>
                <w:color w:val="0829BB"/>
                <w:spacing w:val="1"/>
                <w:sz w:val="20"/>
                <w:szCs w:val="20"/>
                <w:lang w:val="pt-PT"/>
              </w:rPr>
              <w:t>/202</w:t>
            </w:r>
            <w:r w:rsidR="00C5192B" w:rsidRPr="00C5192B">
              <w:rPr>
                <w:rFonts w:eastAsia="Cambria" w:cstheme="minorHAnsi"/>
                <w:b/>
                <w:color w:val="0829BB"/>
                <w:spacing w:val="1"/>
                <w:sz w:val="20"/>
                <w:szCs w:val="20"/>
                <w:lang w:val="pt-PT"/>
              </w:rPr>
              <w:t>5</w:t>
            </w:r>
            <w:r w:rsidRPr="00C5192B">
              <w:rPr>
                <w:rFonts w:eastAsia="Cambria" w:cstheme="minorHAnsi"/>
                <w:b/>
                <w:color w:val="0829BB"/>
                <w:spacing w:val="1"/>
                <w:sz w:val="20"/>
                <w:szCs w:val="20"/>
                <w:lang w:val="pt-PT"/>
              </w:rPr>
              <w:t>/</w:t>
            </w:r>
            <w:r w:rsidR="009A0E93">
              <w:rPr>
                <w:rFonts w:eastAsia="Cambria" w:cstheme="minorHAnsi"/>
                <w:b/>
                <w:color w:val="0829BB"/>
                <w:spacing w:val="1"/>
                <w:sz w:val="20"/>
                <w:szCs w:val="20"/>
                <w:lang w:val="pt-PT"/>
              </w:rPr>
              <w:t>30116</w:t>
            </w:r>
          </w:p>
        </w:tc>
      </w:tr>
      <w:tr w:rsidR="00514749" w:rsidRPr="00517877" w14:paraId="314CD989"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204E5F0C"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TYPE OF POST</w:t>
            </w:r>
          </w:p>
        </w:tc>
        <w:tc>
          <w:tcPr>
            <w:tcW w:w="6095" w:type="dxa"/>
            <w:tcBorders>
              <w:top w:val="single" w:sz="4" w:space="0" w:color="000000"/>
              <w:left w:val="single" w:sz="4" w:space="0" w:color="000000"/>
              <w:bottom w:val="single" w:sz="4" w:space="0" w:color="000000"/>
              <w:right w:val="single" w:sz="4" w:space="0" w:color="000000"/>
            </w:tcBorders>
            <w:vAlign w:val="center"/>
          </w:tcPr>
          <w:p w14:paraId="79A10514" w14:textId="233436AF" w:rsidR="00514749" w:rsidRPr="00C5192B" w:rsidRDefault="002C7F37" w:rsidP="00F926B5">
            <w:pPr>
              <w:spacing w:after="120" w:line="240" w:lineRule="auto"/>
              <w:ind w:left="102" w:right="-20"/>
              <w:rPr>
                <w:rFonts w:eastAsia="Cambria" w:cstheme="minorHAnsi"/>
                <w:b/>
                <w:color w:val="0829BB"/>
                <w:spacing w:val="1"/>
                <w:sz w:val="20"/>
                <w:szCs w:val="20"/>
                <w:lang w:val="en-GB"/>
              </w:rPr>
            </w:pPr>
            <w:r w:rsidRPr="009A0E93">
              <w:rPr>
                <w:rFonts w:eastAsia="Cambria" w:cstheme="minorHAnsi"/>
                <w:b/>
                <w:color w:val="0829BB"/>
                <w:spacing w:val="1"/>
                <w:sz w:val="20"/>
                <w:szCs w:val="20"/>
                <w:lang w:val="en-GB"/>
              </w:rPr>
              <w:t>SUPPORT OFFICER</w:t>
            </w:r>
            <w:r w:rsidRPr="002C7F37">
              <w:rPr>
                <w:rFonts w:eastAsia="Cambria" w:cstheme="minorHAnsi"/>
                <w:b/>
                <w:color w:val="0829BB"/>
                <w:spacing w:val="1"/>
                <w:sz w:val="20"/>
                <w:szCs w:val="20"/>
                <w:lang w:val="en-GB"/>
              </w:rPr>
              <w:t xml:space="preserve"> </w:t>
            </w:r>
          </w:p>
        </w:tc>
      </w:tr>
      <w:tr w:rsidR="00514749" w:rsidRPr="00517877" w14:paraId="5184F6A1"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6C422D9D"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FUNCTION GROUP</w:t>
            </w:r>
          </w:p>
        </w:tc>
        <w:tc>
          <w:tcPr>
            <w:tcW w:w="6095" w:type="dxa"/>
            <w:tcBorders>
              <w:top w:val="single" w:sz="4" w:space="0" w:color="000000"/>
              <w:left w:val="single" w:sz="4" w:space="0" w:color="000000"/>
              <w:bottom w:val="single" w:sz="4" w:space="0" w:color="000000"/>
              <w:right w:val="single" w:sz="4" w:space="0" w:color="000000"/>
            </w:tcBorders>
            <w:vAlign w:val="center"/>
          </w:tcPr>
          <w:p w14:paraId="41DCDFDD" w14:textId="6555C97B" w:rsidR="00514749" w:rsidRPr="00C5192B" w:rsidRDefault="003C641E" w:rsidP="00F926B5">
            <w:pPr>
              <w:spacing w:after="120" w:line="240" w:lineRule="auto"/>
              <w:ind w:left="102" w:right="-20"/>
              <w:rPr>
                <w:rFonts w:eastAsia="Cambria" w:cstheme="minorHAnsi"/>
                <w:b/>
                <w:color w:val="0829BB"/>
                <w:spacing w:val="1"/>
                <w:sz w:val="20"/>
                <w:szCs w:val="20"/>
                <w:lang w:val="en-GB"/>
              </w:rPr>
            </w:pPr>
            <w:r w:rsidRPr="009A0E93">
              <w:rPr>
                <w:rFonts w:eastAsia="Cambria" w:cstheme="minorHAnsi"/>
                <w:b/>
                <w:color w:val="0829BB"/>
                <w:spacing w:val="1"/>
                <w:sz w:val="20"/>
                <w:szCs w:val="20"/>
                <w:lang w:val="en-GB"/>
              </w:rPr>
              <w:t>II</w:t>
            </w:r>
            <w:r w:rsidR="009A0E93" w:rsidRPr="009A0E93">
              <w:rPr>
                <w:rFonts w:eastAsia="Cambria" w:cstheme="minorHAnsi"/>
                <w:b/>
                <w:color w:val="0829BB"/>
                <w:spacing w:val="1"/>
                <w:sz w:val="20"/>
                <w:szCs w:val="20"/>
                <w:lang w:val="en-GB"/>
              </w:rPr>
              <w:t>I</w:t>
            </w:r>
          </w:p>
        </w:tc>
      </w:tr>
      <w:tr w:rsidR="00514749" w:rsidRPr="00517877" w14:paraId="07745723"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74F6540E"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GRADE BRACKET</w:t>
            </w:r>
          </w:p>
        </w:tc>
        <w:tc>
          <w:tcPr>
            <w:tcW w:w="6095" w:type="dxa"/>
            <w:tcBorders>
              <w:top w:val="single" w:sz="4" w:space="0" w:color="000000"/>
              <w:left w:val="single" w:sz="4" w:space="0" w:color="000000"/>
              <w:bottom w:val="single" w:sz="4" w:space="0" w:color="000000"/>
              <w:right w:val="single" w:sz="4" w:space="0" w:color="000000"/>
            </w:tcBorders>
            <w:vAlign w:val="center"/>
          </w:tcPr>
          <w:p w14:paraId="29038790" w14:textId="604E17A4" w:rsidR="00514749" w:rsidRPr="00C5192B" w:rsidRDefault="009A0E93" w:rsidP="00F926B5">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8 - 12</w:t>
            </w:r>
          </w:p>
        </w:tc>
      </w:tr>
      <w:tr w:rsidR="00514749" w:rsidRPr="00517877" w14:paraId="4FE8D54E"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153F998F" w14:textId="77777777" w:rsidR="00514749" w:rsidRPr="00517877" w:rsidRDefault="00514749" w:rsidP="00F926B5">
            <w:pPr>
              <w:spacing w:after="120" w:line="240" w:lineRule="auto"/>
              <w:ind w:left="102" w:right="-20"/>
              <w:rPr>
                <w:rFonts w:eastAsia="Cambria" w:cstheme="minorHAnsi"/>
                <w:b/>
                <w:sz w:val="20"/>
                <w:szCs w:val="20"/>
                <w:lang w:val="en-GB"/>
              </w:rPr>
            </w:pPr>
            <w:r w:rsidRPr="00517877">
              <w:rPr>
                <w:rFonts w:eastAsia="Cambria" w:cstheme="minorHAnsi"/>
                <w:b/>
                <w:sz w:val="20"/>
                <w:szCs w:val="20"/>
                <w:lang w:val="en-GB"/>
              </w:rPr>
              <w:t>LOCATION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2AD22" w14:textId="53467775" w:rsidR="00514749" w:rsidRPr="00C5192B" w:rsidRDefault="003C641E" w:rsidP="00F926B5">
            <w:pPr>
              <w:spacing w:after="120" w:line="240" w:lineRule="auto"/>
              <w:ind w:left="102" w:right="-20"/>
              <w:rPr>
                <w:rFonts w:eastAsia="Cambria" w:cstheme="minorHAnsi"/>
                <w:b/>
                <w:color w:val="0829BB"/>
                <w:sz w:val="20"/>
                <w:szCs w:val="20"/>
                <w:lang w:val="en-GB"/>
              </w:rPr>
            </w:pPr>
            <w:r>
              <w:rPr>
                <w:rFonts w:eastAsia="Cambria" w:cstheme="minorHAnsi"/>
                <w:b/>
                <w:color w:val="0829BB"/>
                <w:sz w:val="20"/>
                <w:szCs w:val="20"/>
                <w:lang w:val="en-GB"/>
              </w:rPr>
              <w:t xml:space="preserve">Barcelona, </w:t>
            </w:r>
            <w:r w:rsidR="006838D8">
              <w:rPr>
                <w:rFonts w:eastAsia="Cambria" w:cstheme="minorHAnsi"/>
                <w:b/>
                <w:color w:val="0829BB"/>
                <w:sz w:val="20"/>
                <w:szCs w:val="20"/>
                <w:lang w:val="en-GB"/>
              </w:rPr>
              <w:t>Spain</w:t>
            </w:r>
            <w:r w:rsidR="00514749" w:rsidRPr="00C5192B">
              <w:rPr>
                <w:rStyle w:val="FootnoteReference"/>
                <w:rFonts w:eastAsia="Cambria" w:cstheme="minorHAnsi"/>
                <w:b/>
                <w:color w:val="0829BB"/>
                <w:spacing w:val="-1"/>
                <w:sz w:val="20"/>
                <w:szCs w:val="20"/>
                <w:lang w:val="en-GB"/>
              </w:rPr>
              <w:footnoteReference w:id="1"/>
            </w:r>
          </w:p>
        </w:tc>
      </w:tr>
      <w:tr w:rsidR="00514749" w:rsidRPr="00517877" w14:paraId="4718C6EE" w14:textId="77777777" w:rsidTr="00F926B5">
        <w:trPr>
          <w:trHeight w:val="365"/>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324BF704" w14:textId="77777777" w:rsidR="00514749" w:rsidRPr="00517877" w:rsidRDefault="00514749" w:rsidP="00F926B5">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CLOSING DATE FOR APPLICATIONS</w:t>
            </w:r>
          </w:p>
        </w:tc>
        <w:tc>
          <w:tcPr>
            <w:tcW w:w="6095" w:type="dxa"/>
            <w:tcBorders>
              <w:top w:val="single" w:sz="4" w:space="0" w:color="000000"/>
              <w:left w:val="single" w:sz="4" w:space="0" w:color="000000"/>
              <w:bottom w:val="single" w:sz="4" w:space="0" w:color="000000"/>
              <w:right w:val="single" w:sz="4" w:space="0" w:color="000000"/>
            </w:tcBorders>
            <w:vAlign w:val="center"/>
          </w:tcPr>
          <w:p w14:paraId="27501A96" w14:textId="26B15AEC" w:rsidR="00514749" w:rsidRPr="00C5192B" w:rsidRDefault="00876A78" w:rsidP="00F926B5">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highlight w:val="green"/>
              </w:rPr>
              <w:t>12</w:t>
            </w:r>
            <w:r w:rsidR="003C641E" w:rsidRPr="003C641E">
              <w:rPr>
                <w:rFonts w:eastAsia="Cambria" w:cstheme="minorHAnsi"/>
                <w:b/>
                <w:color w:val="0829BB"/>
                <w:spacing w:val="-1"/>
                <w:sz w:val="20"/>
                <w:szCs w:val="20"/>
                <w:highlight w:val="green"/>
              </w:rPr>
              <w:t>/</w:t>
            </w:r>
            <w:r w:rsidR="00C60612">
              <w:rPr>
                <w:rFonts w:eastAsia="Cambria" w:cstheme="minorHAnsi"/>
                <w:b/>
                <w:color w:val="0829BB"/>
                <w:spacing w:val="-1"/>
                <w:sz w:val="20"/>
                <w:szCs w:val="20"/>
                <w:highlight w:val="green"/>
              </w:rPr>
              <w:t>0</w:t>
            </w:r>
            <w:r>
              <w:rPr>
                <w:rFonts w:eastAsia="Cambria" w:cstheme="minorHAnsi"/>
                <w:b/>
                <w:color w:val="0829BB"/>
                <w:spacing w:val="-1"/>
                <w:sz w:val="20"/>
                <w:szCs w:val="20"/>
                <w:highlight w:val="green"/>
              </w:rPr>
              <w:t>6</w:t>
            </w:r>
            <w:r w:rsidR="00514749" w:rsidRPr="003C641E">
              <w:rPr>
                <w:rFonts w:eastAsia="Cambria" w:cstheme="minorHAnsi"/>
                <w:b/>
                <w:color w:val="0829BB"/>
                <w:spacing w:val="-1"/>
                <w:sz w:val="20"/>
                <w:szCs w:val="20"/>
                <w:highlight w:val="green"/>
                <w:lang w:val="en-GB"/>
              </w:rPr>
              <w:t>/202</w:t>
            </w:r>
            <w:r w:rsidR="00C5192B" w:rsidRPr="003C641E">
              <w:rPr>
                <w:rFonts w:eastAsia="Cambria" w:cstheme="minorHAnsi"/>
                <w:b/>
                <w:color w:val="0829BB"/>
                <w:spacing w:val="-1"/>
                <w:sz w:val="20"/>
                <w:szCs w:val="20"/>
                <w:highlight w:val="green"/>
                <w:lang w:val="en-GB"/>
              </w:rPr>
              <w:t>5</w:t>
            </w:r>
            <w:r w:rsidR="002C7F37">
              <w:rPr>
                <w:rFonts w:eastAsia="Cambria" w:cstheme="minorHAnsi"/>
                <w:b/>
                <w:color w:val="0829BB"/>
                <w:spacing w:val="-1"/>
                <w:sz w:val="20"/>
                <w:szCs w:val="20"/>
                <w:lang w:val="en-GB"/>
              </w:rPr>
              <w:t xml:space="preserve"> </w:t>
            </w:r>
          </w:p>
        </w:tc>
      </w:tr>
    </w:tbl>
    <w:p w14:paraId="1D244413" w14:textId="77777777" w:rsidR="009528A1" w:rsidRPr="00517877" w:rsidRDefault="009528A1" w:rsidP="00517877">
      <w:pPr>
        <w:spacing w:after="120" w:line="240" w:lineRule="auto"/>
        <w:ind w:left="113" w:right="-20"/>
        <w:rPr>
          <w:rFonts w:cstheme="minorHAnsi"/>
          <w:sz w:val="20"/>
          <w:szCs w:val="20"/>
          <w:lang w:val="en-GB"/>
        </w:rPr>
      </w:pPr>
    </w:p>
    <w:p w14:paraId="756A3F49" w14:textId="6025C371" w:rsidR="00514749" w:rsidRDefault="00514749" w:rsidP="009E3A1C">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Fusion for Energy (F4E) is launching an internal selection procedure for the selection of </w:t>
      </w:r>
      <w:r w:rsidR="002F2BAC">
        <w:rPr>
          <w:rFonts w:eastAsia="Times New Roman" w:cstheme="minorHAnsi"/>
          <w:sz w:val="20"/>
          <w:szCs w:val="20"/>
          <w:lang w:val="en-IE" w:eastAsia="en-IE"/>
        </w:rPr>
        <w:t xml:space="preserve">a </w:t>
      </w:r>
      <w:r w:rsidRPr="00517877">
        <w:rPr>
          <w:rFonts w:eastAsia="Times New Roman" w:cstheme="minorHAnsi"/>
          <w:sz w:val="20"/>
          <w:szCs w:val="20"/>
          <w:lang w:val="en-IE" w:eastAsia="en-IE"/>
        </w:rPr>
        <w:t xml:space="preserve">candidate for </w:t>
      </w:r>
      <w:r w:rsidR="00C5192B" w:rsidRPr="00C5192B">
        <w:rPr>
          <w:rFonts w:eastAsia="Times New Roman" w:cstheme="minorHAnsi"/>
          <w:sz w:val="20"/>
          <w:szCs w:val="20"/>
          <w:lang w:val="en-IE" w:eastAsia="en-IE"/>
        </w:rPr>
        <w:t>the</w:t>
      </w:r>
      <w:r w:rsidR="00491EFF" w:rsidRPr="00C5192B">
        <w:rPr>
          <w:rFonts w:eastAsia="Times New Roman" w:cstheme="minorHAnsi"/>
          <w:sz w:val="20"/>
          <w:szCs w:val="20"/>
          <w:lang w:val="en-IE" w:eastAsia="en-IE"/>
        </w:rPr>
        <w:t xml:space="preserve"> </w:t>
      </w:r>
      <w:r w:rsidRPr="00C5192B">
        <w:rPr>
          <w:rFonts w:eastAsia="Times New Roman" w:cstheme="minorHAnsi"/>
          <w:sz w:val="20"/>
          <w:szCs w:val="20"/>
          <w:lang w:val="en-IE" w:eastAsia="en-IE"/>
        </w:rPr>
        <w:t>position</w:t>
      </w:r>
      <w:r w:rsidR="001F6A0D" w:rsidRPr="00C5192B">
        <w:rPr>
          <w:rFonts w:eastAsia="Times New Roman" w:cstheme="minorHAnsi"/>
          <w:sz w:val="20"/>
          <w:szCs w:val="20"/>
          <w:lang w:val="en-IE" w:eastAsia="en-IE"/>
        </w:rPr>
        <w:t>s</w:t>
      </w:r>
      <w:r w:rsidRPr="00C5192B">
        <w:rPr>
          <w:rFonts w:eastAsia="Times New Roman" w:cstheme="minorHAnsi"/>
          <w:sz w:val="20"/>
          <w:szCs w:val="20"/>
          <w:lang w:val="en-IE" w:eastAsia="en-IE"/>
        </w:rPr>
        <w:t xml:space="preserve"> of </w:t>
      </w:r>
      <w:r w:rsidR="001B57AE" w:rsidRPr="009A0E93">
        <w:rPr>
          <w:rFonts w:eastAsia="Times New Roman" w:cstheme="minorHAnsi"/>
          <w:b/>
          <w:bCs/>
          <w:sz w:val="20"/>
          <w:szCs w:val="20"/>
          <w:lang w:val="en-GB" w:eastAsia="en-IE"/>
        </w:rPr>
        <w:t xml:space="preserve">Administrative Support Officer </w:t>
      </w:r>
      <w:r w:rsidRPr="009A0E93">
        <w:rPr>
          <w:rFonts w:eastAsia="Times New Roman" w:cstheme="minorHAnsi"/>
          <w:sz w:val="20"/>
          <w:szCs w:val="20"/>
          <w:lang w:val="en-IE" w:eastAsia="en-IE"/>
        </w:rPr>
        <w:t>available in the</w:t>
      </w:r>
      <w:r w:rsidR="001B57AE" w:rsidRPr="009A0E93">
        <w:rPr>
          <w:rFonts w:eastAsia="Times New Roman" w:cstheme="minorHAnsi"/>
          <w:sz w:val="20"/>
          <w:szCs w:val="20"/>
          <w:lang w:val="en-IE" w:eastAsia="en-IE"/>
        </w:rPr>
        <w:t xml:space="preserve"> </w:t>
      </w:r>
      <w:r w:rsidR="009A0E93" w:rsidRPr="009A0E93">
        <w:rPr>
          <w:rFonts w:eastAsia="Times New Roman" w:cstheme="minorHAnsi"/>
          <w:sz w:val="20"/>
          <w:szCs w:val="20"/>
          <w:lang w:eastAsia="en-IE"/>
        </w:rPr>
        <w:t>Plasma Systems (PS) Unit</w:t>
      </w:r>
      <w:r w:rsidRPr="009A0E93">
        <w:rPr>
          <w:rFonts w:eastAsia="Times New Roman" w:cstheme="minorHAnsi"/>
          <w:sz w:val="20"/>
          <w:szCs w:val="20"/>
          <w:lang w:val="en-IE" w:eastAsia="en-IE"/>
        </w:rPr>
        <w:t>.</w:t>
      </w:r>
      <w:r>
        <w:rPr>
          <w:rFonts w:eastAsia="Times New Roman" w:cstheme="minorHAnsi"/>
          <w:sz w:val="20"/>
          <w:szCs w:val="20"/>
          <w:lang w:val="en-IE" w:eastAsia="en-IE"/>
        </w:rPr>
        <w:t xml:space="preserve"> </w:t>
      </w:r>
    </w:p>
    <w:p w14:paraId="080ABA66" w14:textId="77777777" w:rsidR="00514749" w:rsidRDefault="00514749" w:rsidP="00514749">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Practical information on procedural aspects and on how to apply is described here below (</w:t>
      </w:r>
      <w:r>
        <w:rPr>
          <w:rFonts w:eastAsia="Times New Roman" w:cstheme="minorHAnsi"/>
          <w:sz w:val="20"/>
          <w:szCs w:val="20"/>
          <w:lang w:val="en-IE" w:eastAsia="en-IE"/>
        </w:rPr>
        <w:t>selection process</w:t>
      </w:r>
      <w:r w:rsidRPr="00517877">
        <w:rPr>
          <w:rFonts w:eastAsia="Times New Roman" w:cstheme="minorHAnsi"/>
          <w:sz w:val="20"/>
          <w:szCs w:val="20"/>
          <w:lang w:val="en-IE" w:eastAsia="en-IE"/>
        </w:rPr>
        <w:t xml:space="preserve"> and submission of applications). </w:t>
      </w:r>
    </w:p>
    <w:p w14:paraId="1E9D9DAB" w14:textId="77777777" w:rsidR="00514749" w:rsidRPr="00712B44" w:rsidRDefault="00514749" w:rsidP="00514749">
      <w:pPr>
        <w:autoSpaceDE w:val="0"/>
        <w:autoSpaceDN w:val="0"/>
        <w:adjustRightInd w:val="0"/>
        <w:spacing w:after="0" w:line="240" w:lineRule="auto"/>
        <w:rPr>
          <w:rFonts w:cstheme="minorHAnsi"/>
          <w:b/>
          <w:bCs/>
          <w:color w:val="0829BB"/>
          <w:sz w:val="20"/>
          <w:szCs w:val="20"/>
          <w:lang w:val="en-IE"/>
        </w:rPr>
      </w:pPr>
    </w:p>
    <w:p w14:paraId="1FB66EF5" w14:textId="77777777" w:rsidR="00514749" w:rsidRPr="00B8557D" w:rsidRDefault="00514749" w:rsidP="00514749">
      <w:pPr>
        <w:tabs>
          <w:tab w:val="left" w:pos="4082"/>
        </w:tabs>
        <w:rPr>
          <w:rFonts w:cstheme="minorHAnsi"/>
          <w:b/>
          <w:bCs/>
          <w:color w:val="0829BB"/>
          <w:sz w:val="20"/>
          <w:szCs w:val="20"/>
        </w:rPr>
      </w:pPr>
      <w:r w:rsidRPr="00B8557D">
        <w:rPr>
          <w:rFonts w:cstheme="minorHAnsi"/>
          <w:b/>
          <w:bCs/>
          <w:color w:val="0829BB"/>
          <w:sz w:val="20"/>
          <w:szCs w:val="20"/>
        </w:rPr>
        <w:t xml:space="preserve">We are committed to Diversity &amp; Inclusion </w:t>
      </w:r>
      <w:r>
        <w:rPr>
          <w:rFonts w:cstheme="minorHAnsi"/>
          <w:b/>
          <w:bCs/>
          <w:color w:val="0829BB"/>
          <w:sz w:val="20"/>
          <w:szCs w:val="20"/>
        </w:rPr>
        <w:tab/>
      </w:r>
    </w:p>
    <w:p w14:paraId="34CB6B92"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4384" behindDoc="0" locked="0" layoutInCell="1" allowOverlap="1" wp14:anchorId="7E6F64C8" wp14:editId="127A49DD">
                <wp:simplePos x="0" y="0"/>
                <wp:positionH relativeFrom="column">
                  <wp:posOffset>12700</wp:posOffset>
                </wp:positionH>
                <wp:positionV relativeFrom="paragraph">
                  <wp:posOffset>132080</wp:posOffset>
                </wp:positionV>
                <wp:extent cx="393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28368FE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r>
        <w:rPr>
          <w:rFonts w:cstheme="minorHAnsi"/>
          <w:b/>
          <w:bCs/>
          <w:sz w:val="20"/>
          <w:szCs w:val="20"/>
        </w:rPr>
        <w:t xml:space="preserve"> </w:t>
      </w:r>
    </w:p>
    <w:p w14:paraId="7AEA8D36" w14:textId="77777777" w:rsidR="00514749" w:rsidRDefault="00514749" w:rsidP="00514749">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Fusion for Energy is an equal opportunities employer and takes care to avoid any form of discrimination. As part of its commitment to diversity, gender equality and geographical distribution, F4E strongly encourages applications from female candidates and applies a policy of equal opportunities. It does not discriminate against anyone on grounds of gender, race, colour, ethnic or social origin, genetic features, religion or belief, political or any other opinion, membership of a national minority, property, birth, disability or sexual orientation. </w:t>
      </w:r>
    </w:p>
    <w:p w14:paraId="13385445" w14:textId="77777777" w:rsidR="00514749" w:rsidRDefault="00514749" w:rsidP="00514749">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Fusion for Energy offers measures to reconcile professional and private life and will provide reasonable adjustments at the workplace for persons with disabilities.</w:t>
      </w:r>
    </w:p>
    <w:p w14:paraId="73059416" w14:textId="77777777" w:rsidR="00514749" w:rsidRDefault="00514749" w:rsidP="00514749">
      <w:pPr>
        <w:autoSpaceDE w:val="0"/>
        <w:autoSpaceDN w:val="0"/>
        <w:adjustRightInd w:val="0"/>
        <w:spacing w:after="120" w:line="240" w:lineRule="auto"/>
        <w:rPr>
          <w:rFonts w:cstheme="minorHAnsi"/>
          <w:b/>
          <w:bCs/>
          <w:color w:val="0829BB"/>
          <w:sz w:val="20"/>
          <w:szCs w:val="20"/>
        </w:rPr>
      </w:pPr>
    </w:p>
    <w:p w14:paraId="380EF299" w14:textId="77777777" w:rsidR="00514749" w:rsidRPr="00517877" w:rsidRDefault="00514749" w:rsidP="00514749">
      <w:pPr>
        <w:autoSpaceDE w:val="0"/>
        <w:autoSpaceDN w:val="0"/>
        <w:adjustRightInd w:val="0"/>
        <w:spacing w:after="120" w:line="240" w:lineRule="auto"/>
        <w:rPr>
          <w:rFonts w:cstheme="minorHAnsi"/>
          <w:b/>
          <w:bCs/>
          <w:color w:val="0829BB"/>
          <w:sz w:val="20"/>
          <w:szCs w:val="20"/>
        </w:rPr>
      </w:pPr>
      <w:r w:rsidRPr="00517877">
        <w:rPr>
          <w:rFonts w:cstheme="minorHAnsi"/>
          <w:b/>
          <w:bCs/>
          <w:color w:val="0829BB"/>
          <w:sz w:val="20"/>
          <w:szCs w:val="20"/>
        </w:rPr>
        <w:t>Your key areas of impact</w:t>
      </w:r>
    </w:p>
    <w:p w14:paraId="307DB2EC" w14:textId="77777777" w:rsidR="00514749" w:rsidRPr="00517877" w:rsidRDefault="00514749" w:rsidP="00514749">
      <w:pPr>
        <w:autoSpaceDE w:val="0"/>
        <w:autoSpaceDN w:val="0"/>
        <w:adjustRightInd w:val="0"/>
        <w:spacing w:after="120" w:line="240" w:lineRule="auto"/>
        <w:rPr>
          <w:rFonts w:cstheme="minorHAnsi"/>
          <w:b/>
          <w:bCs/>
          <w:sz w:val="20"/>
          <w:szCs w:val="20"/>
        </w:rPr>
      </w:pPr>
      <w:r w:rsidRPr="00517877">
        <w:rPr>
          <w:rFonts w:cstheme="minorHAnsi"/>
          <w:b/>
          <w:bCs/>
          <w:noProof/>
          <w:sz w:val="20"/>
          <w:szCs w:val="20"/>
          <w:lang w:val="en-GB" w:eastAsia="en-GB"/>
        </w:rPr>
        <mc:AlternateContent>
          <mc:Choice Requires="wps">
            <w:drawing>
              <wp:anchor distT="0" distB="0" distL="114300" distR="114300" simplePos="0" relativeHeight="251659264" behindDoc="0" locked="0" layoutInCell="1" allowOverlap="1" wp14:anchorId="78706AD7" wp14:editId="0BBFA5DB">
                <wp:simplePos x="0" y="0"/>
                <wp:positionH relativeFrom="column">
                  <wp:posOffset>0</wp:posOffset>
                </wp:positionH>
                <wp:positionV relativeFrom="paragraph">
                  <wp:posOffset>152400</wp:posOffset>
                </wp:positionV>
                <wp:extent cx="393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371F9E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2D75C543" w14:textId="23FA9234" w:rsidR="00711695" w:rsidRDefault="003C641E" w:rsidP="003C641E">
      <w:pPr>
        <w:spacing w:after="120" w:line="240" w:lineRule="auto"/>
        <w:ind w:left="113" w:right="-20"/>
        <w:jc w:val="both"/>
        <w:rPr>
          <w:rFonts w:eastAsia="Cambria" w:cstheme="minorHAnsi"/>
          <w:spacing w:val="-1"/>
          <w:sz w:val="20"/>
          <w:szCs w:val="20"/>
          <w:lang w:val="en-IE"/>
        </w:rPr>
      </w:pPr>
      <w:r w:rsidRPr="00BF3B2A">
        <w:rPr>
          <w:rFonts w:eastAsia="Cambria" w:cstheme="minorHAnsi"/>
          <w:spacing w:val="-1"/>
          <w:sz w:val="20"/>
          <w:szCs w:val="20"/>
          <w:lang w:val="en-IE"/>
        </w:rPr>
        <w:t xml:space="preserve">As a member of the </w:t>
      </w:r>
      <w:r w:rsidR="00222496" w:rsidRPr="00BF3B2A">
        <w:rPr>
          <w:rFonts w:eastAsia="Cambria" w:cstheme="minorHAnsi"/>
          <w:spacing w:val="-1"/>
          <w:sz w:val="20"/>
          <w:szCs w:val="20"/>
        </w:rPr>
        <w:t>Projects Department</w:t>
      </w:r>
      <w:r w:rsidRPr="00BF3B2A">
        <w:rPr>
          <w:rFonts w:eastAsia="Cambria" w:cstheme="minorHAnsi"/>
          <w:spacing w:val="-1"/>
          <w:sz w:val="20"/>
          <w:szCs w:val="20"/>
          <w:lang w:val="en-IE"/>
        </w:rPr>
        <w:t xml:space="preserve">, the </w:t>
      </w:r>
      <w:r w:rsidR="001B57AE" w:rsidRPr="00BF3B2A">
        <w:rPr>
          <w:rFonts w:eastAsia="Times New Roman" w:cstheme="minorHAnsi"/>
          <w:sz w:val="20"/>
          <w:szCs w:val="20"/>
          <w:lang w:val="en-GB" w:eastAsia="en-IE"/>
        </w:rPr>
        <w:t xml:space="preserve">Administrative Support Officer </w:t>
      </w:r>
      <w:r w:rsidR="001B57AE" w:rsidRPr="00BF3B2A">
        <w:rPr>
          <w:rFonts w:eastAsia="Times New Roman" w:cstheme="minorHAnsi"/>
          <w:sz w:val="20"/>
          <w:szCs w:val="20"/>
          <w:lang w:val="en-IE" w:eastAsia="en-IE"/>
        </w:rPr>
        <w:t xml:space="preserve">will work under the coordination of </w:t>
      </w:r>
      <w:r w:rsidR="000A52D9" w:rsidRPr="00BF3B2A">
        <w:rPr>
          <w:rFonts w:eastAsia="Times New Roman" w:cstheme="minorHAnsi"/>
          <w:sz w:val="20"/>
          <w:szCs w:val="20"/>
          <w:lang w:val="en-IE" w:eastAsia="en-IE"/>
        </w:rPr>
        <w:t>the Head</w:t>
      </w:r>
      <w:r w:rsidR="001B57AE" w:rsidRPr="00BF3B2A">
        <w:rPr>
          <w:rFonts w:eastAsia="Times New Roman" w:cstheme="minorHAnsi"/>
          <w:sz w:val="20"/>
          <w:szCs w:val="20"/>
          <w:lang w:val="en-IE" w:eastAsia="en-IE"/>
        </w:rPr>
        <w:t xml:space="preserve"> of </w:t>
      </w:r>
      <w:r w:rsidR="009A0E93" w:rsidRPr="00BF3B2A">
        <w:rPr>
          <w:rFonts w:eastAsia="Times New Roman" w:cstheme="minorHAnsi"/>
          <w:sz w:val="20"/>
          <w:szCs w:val="20"/>
          <w:lang w:eastAsia="en-IE"/>
        </w:rPr>
        <w:t>Plasma Systems (PS) Unit</w:t>
      </w:r>
      <w:r w:rsidR="00711695" w:rsidRPr="00BF3B2A">
        <w:rPr>
          <w:rFonts w:eastAsia="Times New Roman" w:cstheme="minorHAnsi"/>
          <w:sz w:val="20"/>
          <w:szCs w:val="20"/>
          <w:lang w:eastAsia="en-IE"/>
        </w:rPr>
        <w:t xml:space="preserve">. They will be </w:t>
      </w:r>
      <w:r w:rsidR="000A52D9" w:rsidRPr="00BF3B2A">
        <w:rPr>
          <w:rFonts w:eastAsia="Times New Roman" w:cstheme="minorHAnsi"/>
          <w:sz w:val="20"/>
          <w:szCs w:val="20"/>
          <w:lang w:eastAsia="en-IE"/>
        </w:rPr>
        <w:t>responsible for</w:t>
      </w:r>
      <w:r w:rsidR="00711695" w:rsidRPr="00BF3B2A">
        <w:rPr>
          <w:rFonts w:eastAsia="Times New Roman" w:cstheme="minorHAnsi"/>
          <w:sz w:val="20"/>
          <w:szCs w:val="20"/>
          <w:lang w:eastAsia="en-IE"/>
        </w:rPr>
        <w:t xml:space="preserve"> providing administrative </w:t>
      </w:r>
      <w:r w:rsidR="009A0E93" w:rsidRPr="00BF3B2A">
        <w:rPr>
          <w:rFonts w:eastAsia="Times New Roman" w:cstheme="minorHAnsi"/>
          <w:sz w:val="20"/>
          <w:szCs w:val="20"/>
          <w:lang w:eastAsia="en-IE"/>
        </w:rPr>
        <w:t xml:space="preserve">assistance </w:t>
      </w:r>
      <w:r w:rsidR="00711695" w:rsidRPr="00BF3B2A">
        <w:rPr>
          <w:rFonts w:eastAsia="Times New Roman" w:cstheme="minorHAnsi"/>
          <w:sz w:val="20"/>
          <w:szCs w:val="20"/>
          <w:lang w:eastAsia="en-IE"/>
        </w:rPr>
        <w:t xml:space="preserve">to the Head of Unit and to other </w:t>
      </w:r>
      <w:r w:rsidR="000A52D9" w:rsidRPr="00BF3B2A">
        <w:rPr>
          <w:rFonts w:eastAsia="Times New Roman" w:cstheme="minorHAnsi"/>
          <w:sz w:val="20"/>
          <w:szCs w:val="20"/>
          <w:lang w:eastAsia="en-IE"/>
        </w:rPr>
        <w:t xml:space="preserve">team members </w:t>
      </w:r>
      <w:r w:rsidR="00222496" w:rsidRPr="00BF3B2A">
        <w:rPr>
          <w:rFonts w:eastAsia="Cambria" w:cstheme="minorHAnsi"/>
          <w:spacing w:val="-1"/>
          <w:sz w:val="20"/>
          <w:szCs w:val="20"/>
          <w:lang w:val="en-IE"/>
        </w:rPr>
        <w:t xml:space="preserve">contributing to the smooth administration and organisation of </w:t>
      </w:r>
      <w:r w:rsidR="009A0E93" w:rsidRPr="00BF3B2A">
        <w:rPr>
          <w:rFonts w:eastAsia="Times New Roman" w:cstheme="minorHAnsi"/>
          <w:sz w:val="20"/>
          <w:szCs w:val="20"/>
          <w:lang w:eastAsia="en-IE"/>
        </w:rPr>
        <w:t>PS</w:t>
      </w:r>
      <w:r w:rsidR="00711695" w:rsidRPr="00BF3B2A">
        <w:rPr>
          <w:rFonts w:eastAsia="Times New Roman" w:cstheme="minorHAnsi"/>
          <w:sz w:val="20"/>
          <w:szCs w:val="20"/>
          <w:lang w:eastAsia="en-IE"/>
        </w:rPr>
        <w:t xml:space="preserve"> Unit</w:t>
      </w:r>
      <w:r w:rsidR="00222496" w:rsidRPr="00BF3B2A">
        <w:rPr>
          <w:rFonts w:eastAsia="Cambria" w:cstheme="minorHAnsi"/>
          <w:spacing w:val="-1"/>
          <w:sz w:val="20"/>
          <w:szCs w:val="20"/>
          <w:lang w:val="en-IE"/>
        </w:rPr>
        <w:t>.</w:t>
      </w:r>
      <w:r w:rsidR="000A52D9">
        <w:rPr>
          <w:rFonts w:eastAsia="Cambria" w:cstheme="minorHAnsi"/>
          <w:spacing w:val="-1"/>
          <w:sz w:val="20"/>
          <w:szCs w:val="20"/>
          <w:lang w:val="en-IE"/>
        </w:rPr>
        <w:t xml:space="preserve"> </w:t>
      </w:r>
      <w:r w:rsidR="009A0E93">
        <w:rPr>
          <w:rFonts w:eastAsia="Cambria" w:cstheme="minorHAnsi"/>
          <w:spacing w:val="-1"/>
          <w:sz w:val="20"/>
          <w:szCs w:val="20"/>
          <w:lang w:val="en-IE"/>
        </w:rPr>
        <w:t xml:space="preserve"> </w:t>
      </w:r>
    </w:p>
    <w:p w14:paraId="4AD3A0FA" w14:textId="4C902820" w:rsidR="00144759" w:rsidRPr="00144759" w:rsidRDefault="00144759" w:rsidP="00144759">
      <w:pPr>
        <w:spacing w:after="120" w:line="240" w:lineRule="auto"/>
        <w:ind w:left="113" w:right="-20"/>
        <w:jc w:val="both"/>
        <w:rPr>
          <w:rFonts w:eastAsia="Times New Roman"/>
          <w:sz w:val="20"/>
          <w:szCs w:val="20"/>
          <w:lang w:eastAsia="en-IE"/>
        </w:rPr>
      </w:pPr>
      <w:r w:rsidRPr="00CC5152">
        <w:rPr>
          <w:rFonts w:eastAsia="Times New Roman"/>
          <w:sz w:val="20"/>
          <w:szCs w:val="20"/>
          <w:lang w:val="en-IE" w:eastAsia="en-IE"/>
        </w:rPr>
        <w:t>The successful candidate will be responsible,</w:t>
      </w:r>
      <w:r w:rsidRPr="00CC5152">
        <w:rPr>
          <w:rFonts w:cstheme="minorHAnsi"/>
          <w:sz w:val="20"/>
          <w:szCs w:val="20"/>
        </w:rPr>
        <w:t xml:space="preserve"> </w:t>
      </w:r>
      <w:r w:rsidRPr="00CC5152">
        <w:rPr>
          <w:rFonts w:eastAsia="Times New Roman"/>
          <w:sz w:val="20"/>
          <w:szCs w:val="20"/>
          <w:lang w:eastAsia="en-IE"/>
        </w:rPr>
        <w:t>among other tasks:</w:t>
      </w:r>
    </w:p>
    <w:p w14:paraId="5594EF97" w14:textId="7D476FB8" w:rsidR="00374720" w:rsidRPr="00111B1D" w:rsidRDefault="002A15F1" w:rsidP="00BF6D51">
      <w:pPr>
        <w:widowControl/>
        <w:numPr>
          <w:ilvl w:val="0"/>
          <w:numId w:val="32"/>
        </w:numPr>
        <w:spacing w:before="120" w:after="0" w:line="240" w:lineRule="exact"/>
        <w:jc w:val="both"/>
        <w:rPr>
          <w:rFonts w:cstheme="minorHAnsi"/>
          <w:bCs/>
          <w:color w:val="000000"/>
          <w:sz w:val="20"/>
          <w:szCs w:val="20"/>
          <w:lang w:val="en-GB"/>
        </w:rPr>
      </w:pPr>
      <w:r w:rsidRPr="002A15F1">
        <w:rPr>
          <w:rFonts w:cstheme="minorHAnsi"/>
          <w:bCs/>
          <w:color w:val="000000"/>
          <w:sz w:val="20"/>
          <w:szCs w:val="20"/>
          <w:lang w:val="en-GB"/>
        </w:rPr>
        <w:t>Provide administrative support to the Unit and its associated Programmes and Projects, assisting with the coordination, scheduling, follow-up and reporting of the activities.</w:t>
      </w:r>
      <w:r w:rsidR="00BF6D51" w:rsidRPr="00111B1D">
        <w:rPr>
          <w:rFonts w:cstheme="minorHAnsi"/>
          <w:bCs/>
          <w:color w:val="000000"/>
          <w:sz w:val="20"/>
          <w:szCs w:val="20"/>
          <w:lang w:val="en-GB"/>
        </w:rPr>
        <w:t xml:space="preserve"> </w:t>
      </w:r>
    </w:p>
    <w:p w14:paraId="2AC0A970" w14:textId="53EF85C7" w:rsidR="00DE487B" w:rsidRPr="00A402FE" w:rsidRDefault="00BF6D51" w:rsidP="00BF6D51">
      <w:pPr>
        <w:widowControl/>
        <w:numPr>
          <w:ilvl w:val="0"/>
          <w:numId w:val="32"/>
        </w:numPr>
        <w:spacing w:before="120" w:after="0" w:line="240" w:lineRule="exact"/>
        <w:jc w:val="both"/>
        <w:rPr>
          <w:rFonts w:cstheme="minorHAnsi"/>
          <w:bCs/>
          <w:color w:val="000000"/>
          <w:sz w:val="20"/>
          <w:szCs w:val="20"/>
          <w:lang w:val="en-GB"/>
        </w:rPr>
      </w:pPr>
      <w:bookmarkStart w:id="1" w:name="_Hlk198645061"/>
      <w:r w:rsidRPr="00A402FE">
        <w:rPr>
          <w:rFonts w:cstheme="minorHAnsi"/>
          <w:bCs/>
          <w:color w:val="000000"/>
          <w:sz w:val="20"/>
          <w:szCs w:val="20"/>
          <w:lang w:val="en-GB"/>
        </w:rPr>
        <w:t>Ma</w:t>
      </w:r>
      <w:r w:rsidR="00B70B4A" w:rsidRPr="00A402FE">
        <w:rPr>
          <w:rFonts w:cstheme="minorHAnsi"/>
          <w:bCs/>
          <w:color w:val="000000"/>
          <w:sz w:val="20"/>
          <w:szCs w:val="20"/>
          <w:lang w:val="en-GB"/>
        </w:rPr>
        <w:t>nage</w:t>
      </w:r>
      <w:r w:rsidRPr="00A402FE">
        <w:rPr>
          <w:rFonts w:cstheme="minorHAnsi"/>
          <w:bCs/>
          <w:color w:val="000000"/>
          <w:sz w:val="20"/>
          <w:szCs w:val="20"/>
          <w:lang w:val="en-GB"/>
        </w:rPr>
        <w:t xml:space="preserve"> and update</w:t>
      </w:r>
      <w:r w:rsidR="00CD613F" w:rsidRPr="00A402FE">
        <w:rPr>
          <w:rFonts w:cstheme="minorHAnsi"/>
          <w:bCs/>
          <w:color w:val="000000"/>
          <w:sz w:val="20"/>
          <w:szCs w:val="20"/>
          <w:lang w:val="en-GB"/>
        </w:rPr>
        <w:t xml:space="preserve"> </w:t>
      </w:r>
      <w:r w:rsidR="0098178B" w:rsidRPr="00A402FE">
        <w:rPr>
          <w:rFonts w:cstheme="minorHAnsi"/>
          <w:bCs/>
          <w:color w:val="000000"/>
          <w:sz w:val="20"/>
          <w:szCs w:val="20"/>
          <w:lang w:val="en-GB"/>
        </w:rPr>
        <w:t>the Unit</w:t>
      </w:r>
      <w:r w:rsidR="00C13F1A" w:rsidRPr="00A402FE">
        <w:rPr>
          <w:rFonts w:cstheme="minorHAnsi"/>
          <w:bCs/>
          <w:color w:val="000000"/>
          <w:sz w:val="20"/>
          <w:szCs w:val="20"/>
          <w:lang w:val="en-GB"/>
        </w:rPr>
        <w:t xml:space="preserve">’s </w:t>
      </w:r>
      <w:r w:rsidR="0098178B" w:rsidRPr="00A402FE">
        <w:rPr>
          <w:rFonts w:cstheme="minorHAnsi"/>
          <w:bCs/>
          <w:color w:val="000000"/>
          <w:sz w:val="20"/>
          <w:szCs w:val="20"/>
          <w:lang w:val="en-GB"/>
        </w:rPr>
        <w:t>contact lists</w:t>
      </w:r>
      <w:r w:rsidR="00B70B4A" w:rsidRPr="00A402FE">
        <w:rPr>
          <w:rFonts w:cstheme="minorHAnsi"/>
          <w:bCs/>
          <w:color w:val="000000"/>
          <w:sz w:val="20"/>
          <w:szCs w:val="20"/>
          <w:lang w:val="en-GB"/>
        </w:rPr>
        <w:t xml:space="preserve">, mailing lists, local groups </w:t>
      </w:r>
      <w:r w:rsidRPr="00A402FE">
        <w:rPr>
          <w:rFonts w:cstheme="minorHAnsi"/>
          <w:bCs/>
          <w:color w:val="000000"/>
          <w:sz w:val="20"/>
          <w:szCs w:val="20"/>
          <w:lang w:val="en-GB"/>
        </w:rPr>
        <w:t>and organizational</w:t>
      </w:r>
      <w:r w:rsidR="00FA20D1" w:rsidRPr="00A402FE">
        <w:rPr>
          <w:rFonts w:cstheme="minorHAnsi"/>
          <w:bCs/>
          <w:color w:val="000000"/>
          <w:sz w:val="20"/>
          <w:szCs w:val="20"/>
          <w:lang w:val="en-GB"/>
        </w:rPr>
        <w:t xml:space="preserve"> </w:t>
      </w:r>
      <w:proofErr w:type="gramStart"/>
      <w:r w:rsidR="00FA20D1" w:rsidRPr="00A402FE">
        <w:rPr>
          <w:rFonts w:cstheme="minorHAnsi"/>
          <w:bCs/>
          <w:color w:val="000000"/>
          <w:sz w:val="20"/>
          <w:szCs w:val="20"/>
          <w:lang w:val="en-GB"/>
        </w:rPr>
        <w:t>charts</w:t>
      </w:r>
      <w:r w:rsidRPr="00A402FE">
        <w:rPr>
          <w:rFonts w:cstheme="minorHAnsi"/>
          <w:bCs/>
          <w:color w:val="000000"/>
          <w:sz w:val="20"/>
          <w:szCs w:val="20"/>
          <w:lang w:val="en-GB"/>
        </w:rPr>
        <w:t>;</w:t>
      </w:r>
      <w:proofErr w:type="gramEnd"/>
    </w:p>
    <w:bookmarkEnd w:id="1"/>
    <w:p w14:paraId="730BB71A" w14:textId="77777777" w:rsidR="00CC3285" w:rsidRPr="00111B1D" w:rsidRDefault="00CC3285" w:rsidP="00CC3285">
      <w:pPr>
        <w:widowControl/>
        <w:numPr>
          <w:ilvl w:val="0"/>
          <w:numId w:val="32"/>
        </w:numPr>
        <w:spacing w:before="120" w:after="0" w:line="240" w:lineRule="exact"/>
        <w:jc w:val="both"/>
        <w:rPr>
          <w:rFonts w:cstheme="minorHAnsi"/>
          <w:bCs/>
          <w:color w:val="000000"/>
          <w:sz w:val="20"/>
          <w:szCs w:val="20"/>
          <w:lang w:val="en-GB"/>
        </w:rPr>
      </w:pPr>
      <w:r w:rsidRPr="00111B1D">
        <w:rPr>
          <w:rFonts w:cstheme="minorHAnsi"/>
          <w:bCs/>
          <w:color w:val="000000"/>
          <w:sz w:val="20"/>
          <w:szCs w:val="20"/>
          <w:lang w:val="en-GB"/>
        </w:rPr>
        <w:lastRenderedPageBreak/>
        <w:t xml:space="preserve">Support in the organization and coordination of meetings, events and </w:t>
      </w:r>
      <w:proofErr w:type="gramStart"/>
      <w:r w:rsidRPr="00111B1D">
        <w:rPr>
          <w:rFonts w:cstheme="minorHAnsi"/>
          <w:bCs/>
          <w:color w:val="000000"/>
          <w:sz w:val="20"/>
          <w:szCs w:val="20"/>
          <w:lang w:val="en-GB"/>
        </w:rPr>
        <w:t>appointments;</w:t>
      </w:r>
      <w:proofErr w:type="gramEnd"/>
    </w:p>
    <w:p w14:paraId="237C496C" w14:textId="4656C5EE" w:rsidR="00CC3285" w:rsidRPr="00111B1D" w:rsidRDefault="002A15F1" w:rsidP="00CC3285">
      <w:pPr>
        <w:widowControl/>
        <w:numPr>
          <w:ilvl w:val="0"/>
          <w:numId w:val="32"/>
        </w:numPr>
        <w:spacing w:before="120" w:after="0" w:line="240" w:lineRule="exact"/>
        <w:jc w:val="both"/>
        <w:rPr>
          <w:rFonts w:cstheme="minorHAnsi"/>
          <w:bCs/>
          <w:color w:val="000000"/>
          <w:sz w:val="20"/>
          <w:szCs w:val="20"/>
          <w:lang w:val="en-GB"/>
        </w:rPr>
      </w:pPr>
      <w:r w:rsidRPr="002A15F1">
        <w:rPr>
          <w:rFonts w:cstheme="minorHAnsi"/>
          <w:bCs/>
          <w:color w:val="000000"/>
          <w:sz w:val="20"/>
          <w:szCs w:val="20"/>
          <w:lang w:val="en-GB"/>
        </w:rPr>
        <w:t xml:space="preserve">Support with Document Management activities, ensuring proper filing and archiving of documentation, according to the established policies, where applicable and act as Operational initiator of financial operations in compliance with the applicable financial and administrative rules, as </w:t>
      </w:r>
      <w:proofErr w:type="gramStart"/>
      <w:r w:rsidRPr="002A15F1">
        <w:rPr>
          <w:rFonts w:cstheme="minorHAnsi"/>
          <w:bCs/>
          <w:color w:val="000000"/>
          <w:sz w:val="20"/>
          <w:szCs w:val="20"/>
          <w:lang w:val="en-GB"/>
        </w:rPr>
        <w:t>needed;</w:t>
      </w:r>
      <w:proofErr w:type="gramEnd"/>
    </w:p>
    <w:p w14:paraId="72197A24" w14:textId="77777777" w:rsidR="00CC3285" w:rsidRPr="00111B1D" w:rsidRDefault="00CC3285" w:rsidP="00CC3285">
      <w:pPr>
        <w:widowControl/>
        <w:numPr>
          <w:ilvl w:val="0"/>
          <w:numId w:val="32"/>
        </w:numPr>
        <w:spacing w:before="120" w:after="0" w:line="240" w:lineRule="exact"/>
        <w:jc w:val="both"/>
        <w:rPr>
          <w:rFonts w:cstheme="minorHAnsi"/>
          <w:bCs/>
          <w:color w:val="000000"/>
          <w:sz w:val="20"/>
          <w:szCs w:val="20"/>
          <w:lang w:val="en-GB"/>
        </w:rPr>
      </w:pPr>
      <w:r w:rsidRPr="00111B1D">
        <w:rPr>
          <w:rFonts w:cstheme="minorHAnsi"/>
          <w:bCs/>
          <w:color w:val="000000"/>
          <w:sz w:val="20"/>
          <w:szCs w:val="20"/>
          <w:lang w:val="en-GB"/>
        </w:rPr>
        <w:t xml:space="preserve">Contribute to, and be part of, the team assistance networks inside Project’s Department and promulgate best </w:t>
      </w:r>
      <w:proofErr w:type="gramStart"/>
      <w:r w:rsidRPr="00111B1D">
        <w:rPr>
          <w:rFonts w:cstheme="minorHAnsi"/>
          <w:bCs/>
          <w:color w:val="000000"/>
          <w:sz w:val="20"/>
          <w:szCs w:val="20"/>
          <w:lang w:val="en-GB"/>
        </w:rPr>
        <w:t>practices;</w:t>
      </w:r>
      <w:proofErr w:type="gramEnd"/>
      <w:r w:rsidRPr="00111B1D">
        <w:rPr>
          <w:rFonts w:cstheme="minorHAnsi"/>
          <w:bCs/>
          <w:color w:val="000000"/>
          <w:sz w:val="20"/>
          <w:szCs w:val="20"/>
          <w:lang w:val="en-GB"/>
        </w:rPr>
        <w:t xml:space="preserve"> </w:t>
      </w:r>
    </w:p>
    <w:p w14:paraId="6C9AA744" w14:textId="3049EE3F" w:rsidR="00934971" w:rsidRPr="00A402FE" w:rsidRDefault="00934971" w:rsidP="00934971">
      <w:pPr>
        <w:widowControl/>
        <w:numPr>
          <w:ilvl w:val="0"/>
          <w:numId w:val="32"/>
        </w:numPr>
        <w:spacing w:before="120" w:after="0" w:line="240" w:lineRule="exact"/>
        <w:jc w:val="both"/>
        <w:rPr>
          <w:rFonts w:cstheme="minorHAnsi"/>
          <w:bCs/>
          <w:color w:val="000000"/>
          <w:sz w:val="20"/>
          <w:szCs w:val="20"/>
          <w:lang w:val="en-GB"/>
        </w:rPr>
      </w:pPr>
      <w:r w:rsidRPr="00A402FE">
        <w:rPr>
          <w:rFonts w:cstheme="minorHAnsi"/>
          <w:bCs/>
          <w:color w:val="000000"/>
          <w:sz w:val="20"/>
          <w:szCs w:val="20"/>
          <w:lang w:val="en-GB"/>
        </w:rPr>
        <w:t>Assists, in liaison with the Budget and Finance Unit, to ensure an appropriate follow up of the contracts and related administrative and financial activities managed within the Unit, (support to invoice operational verification, follow up of deadlines, workflow etc.</w:t>
      </w:r>
      <w:proofErr w:type="gramStart"/>
      <w:r w:rsidRPr="00A402FE">
        <w:rPr>
          <w:rFonts w:cstheme="minorHAnsi"/>
          <w:bCs/>
          <w:color w:val="000000"/>
          <w:sz w:val="20"/>
          <w:szCs w:val="20"/>
          <w:lang w:val="en-GB"/>
        </w:rPr>
        <w:t>);</w:t>
      </w:r>
      <w:proofErr w:type="gramEnd"/>
    </w:p>
    <w:p w14:paraId="040FC907" w14:textId="706FD5F1" w:rsidR="00934971" w:rsidRPr="00A402FE" w:rsidRDefault="00934971" w:rsidP="0058796A">
      <w:pPr>
        <w:widowControl/>
        <w:numPr>
          <w:ilvl w:val="0"/>
          <w:numId w:val="32"/>
        </w:numPr>
        <w:spacing w:before="120" w:after="0" w:line="240" w:lineRule="exact"/>
        <w:jc w:val="both"/>
        <w:rPr>
          <w:rFonts w:cstheme="minorHAnsi"/>
          <w:bCs/>
          <w:color w:val="000000"/>
          <w:sz w:val="20"/>
          <w:szCs w:val="20"/>
          <w:lang w:val="en-GB"/>
        </w:rPr>
      </w:pPr>
      <w:r w:rsidRPr="00A402FE">
        <w:rPr>
          <w:rFonts w:cstheme="minorHAnsi"/>
          <w:bCs/>
          <w:color w:val="000000"/>
          <w:sz w:val="20"/>
          <w:szCs w:val="20"/>
          <w:lang w:val="en-GB"/>
        </w:rPr>
        <w:t xml:space="preserve">Launches and follows‐up procedures </w:t>
      </w:r>
      <w:r w:rsidR="001E0B3A" w:rsidRPr="00A402FE">
        <w:rPr>
          <w:rFonts w:cstheme="minorHAnsi"/>
          <w:bCs/>
          <w:color w:val="000000"/>
          <w:sz w:val="20"/>
          <w:szCs w:val="20"/>
          <w:lang w:val="en-GB"/>
        </w:rPr>
        <w:t xml:space="preserve">and/or purchase orders </w:t>
      </w:r>
      <w:r w:rsidRPr="00A402FE">
        <w:rPr>
          <w:rFonts w:cstheme="minorHAnsi"/>
          <w:bCs/>
          <w:color w:val="000000"/>
          <w:sz w:val="20"/>
          <w:szCs w:val="20"/>
          <w:lang w:val="en-GB"/>
        </w:rPr>
        <w:t xml:space="preserve">related to </w:t>
      </w:r>
      <w:proofErr w:type="gramStart"/>
      <w:r w:rsidRPr="00A402FE">
        <w:rPr>
          <w:rFonts w:cstheme="minorHAnsi"/>
          <w:bCs/>
          <w:color w:val="000000"/>
          <w:sz w:val="20"/>
          <w:szCs w:val="20"/>
          <w:lang w:val="en-GB"/>
        </w:rPr>
        <w:t>contracts;</w:t>
      </w:r>
      <w:proofErr w:type="gramEnd"/>
      <w:r w:rsidRPr="00A402FE">
        <w:rPr>
          <w:rFonts w:cstheme="minorHAnsi"/>
          <w:bCs/>
          <w:color w:val="000000"/>
          <w:sz w:val="20"/>
          <w:szCs w:val="20"/>
          <w:lang w:val="en-GB"/>
        </w:rPr>
        <w:t xml:space="preserve"> </w:t>
      </w:r>
    </w:p>
    <w:p w14:paraId="566FA2F9" w14:textId="2952C4C2" w:rsidR="00CC3285" w:rsidRPr="00111B1D" w:rsidRDefault="00CC3285" w:rsidP="00CC3285">
      <w:pPr>
        <w:widowControl/>
        <w:numPr>
          <w:ilvl w:val="0"/>
          <w:numId w:val="32"/>
        </w:numPr>
        <w:spacing w:before="120" w:after="0" w:line="240" w:lineRule="exact"/>
        <w:jc w:val="both"/>
        <w:rPr>
          <w:rFonts w:cstheme="minorHAnsi"/>
          <w:bCs/>
          <w:color w:val="000000"/>
          <w:sz w:val="20"/>
          <w:szCs w:val="20"/>
          <w:lang w:val="en-GB"/>
        </w:rPr>
      </w:pPr>
      <w:r w:rsidRPr="00111B1D">
        <w:rPr>
          <w:rFonts w:cstheme="minorHAnsi"/>
          <w:bCs/>
          <w:color w:val="000000"/>
          <w:sz w:val="20"/>
          <w:szCs w:val="20"/>
          <w:lang w:val="en-GB"/>
        </w:rPr>
        <w:t xml:space="preserve">Support in the preparation of working documents as appropriate, including the production of correspondence, </w:t>
      </w:r>
      <w:r w:rsidR="009A0E93" w:rsidRPr="00111B1D">
        <w:rPr>
          <w:rFonts w:cstheme="minorHAnsi"/>
          <w:bCs/>
          <w:color w:val="000000"/>
          <w:sz w:val="20"/>
          <w:szCs w:val="20"/>
          <w:lang w:val="en-GB"/>
        </w:rPr>
        <w:t xml:space="preserve">reports </w:t>
      </w:r>
      <w:r w:rsidRPr="00111B1D">
        <w:rPr>
          <w:rFonts w:cstheme="minorHAnsi"/>
          <w:bCs/>
          <w:color w:val="000000"/>
          <w:sz w:val="20"/>
          <w:szCs w:val="20"/>
          <w:lang w:val="en-GB"/>
        </w:rPr>
        <w:t xml:space="preserve">and meeting </w:t>
      </w:r>
      <w:proofErr w:type="gramStart"/>
      <w:r w:rsidRPr="00111B1D">
        <w:rPr>
          <w:rFonts w:cstheme="minorHAnsi"/>
          <w:bCs/>
          <w:color w:val="000000"/>
          <w:sz w:val="20"/>
          <w:szCs w:val="20"/>
          <w:lang w:val="en-GB"/>
        </w:rPr>
        <w:t>records;</w:t>
      </w:r>
      <w:proofErr w:type="gramEnd"/>
    </w:p>
    <w:p w14:paraId="13CC19E1" w14:textId="77777777" w:rsidR="00CC3285" w:rsidRPr="00111B1D" w:rsidRDefault="00CC3285" w:rsidP="00CC3285">
      <w:pPr>
        <w:widowControl/>
        <w:numPr>
          <w:ilvl w:val="0"/>
          <w:numId w:val="32"/>
        </w:numPr>
        <w:spacing w:before="120" w:after="0" w:line="240" w:lineRule="exact"/>
        <w:jc w:val="both"/>
        <w:rPr>
          <w:rFonts w:cstheme="minorHAnsi"/>
          <w:bCs/>
          <w:color w:val="000000"/>
          <w:sz w:val="20"/>
          <w:szCs w:val="20"/>
          <w:lang w:val="en-GB"/>
        </w:rPr>
      </w:pPr>
      <w:r w:rsidRPr="00111B1D">
        <w:rPr>
          <w:rFonts w:cstheme="minorHAnsi"/>
          <w:bCs/>
          <w:color w:val="000000"/>
          <w:sz w:val="20"/>
          <w:szCs w:val="20"/>
          <w:lang w:val="en-GB"/>
        </w:rPr>
        <w:t xml:space="preserve">Prepare and support the Head of Unit and team members with their missions in terms of travel arrangements, preparation of cost claims and any cost claim reimbursement </w:t>
      </w:r>
      <w:proofErr w:type="gramStart"/>
      <w:r w:rsidRPr="00111B1D">
        <w:rPr>
          <w:rFonts w:cstheme="minorHAnsi"/>
          <w:bCs/>
          <w:color w:val="000000"/>
          <w:sz w:val="20"/>
          <w:szCs w:val="20"/>
          <w:lang w:val="en-GB"/>
        </w:rPr>
        <w:t>issues;</w:t>
      </w:r>
      <w:proofErr w:type="gramEnd"/>
    </w:p>
    <w:p w14:paraId="1809840A" w14:textId="77777777" w:rsidR="00CC3285" w:rsidRPr="00111B1D" w:rsidRDefault="00CC3285" w:rsidP="00CC3285">
      <w:pPr>
        <w:widowControl/>
        <w:numPr>
          <w:ilvl w:val="0"/>
          <w:numId w:val="32"/>
        </w:numPr>
        <w:spacing w:before="120" w:after="0" w:line="240" w:lineRule="exact"/>
        <w:jc w:val="both"/>
        <w:rPr>
          <w:rFonts w:cstheme="minorHAnsi"/>
          <w:bCs/>
          <w:color w:val="000000"/>
          <w:sz w:val="20"/>
          <w:szCs w:val="20"/>
          <w:lang w:val="en-GB"/>
        </w:rPr>
      </w:pPr>
      <w:r w:rsidRPr="00111B1D">
        <w:rPr>
          <w:rFonts w:cstheme="minorHAnsi"/>
          <w:bCs/>
          <w:color w:val="000000"/>
          <w:sz w:val="20"/>
          <w:szCs w:val="20"/>
          <w:lang w:val="en-GB"/>
        </w:rPr>
        <w:t xml:space="preserve">Support onboarding and knowledge management activities as </w:t>
      </w:r>
      <w:proofErr w:type="gramStart"/>
      <w:r w:rsidRPr="00111B1D">
        <w:rPr>
          <w:rFonts w:cstheme="minorHAnsi"/>
          <w:bCs/>
          <w:color w:val="000000"/>
          <w:sz w:val="20"/>
          <w:szCs w:val="20"/>
          <w:lang w:val="en-GB"/>
        </w:rPr>
        <w:t>required;</w:t>
      </w:r>
      <w:proofErr w:type="gramEnd"/>
    </w:p>
    <w:p w14:paraId="4CE93E66" w14:textId="201FD5EB" w:rsidR="00FD68D0" w:rsidRPr="00111B1D" w:rsidRDefault="00CC3285" w:rsidP="00934971">
      <w:pPr>
        <w:widowControl/>
        <w:numPr>
          <w:ilvl w:val="0"/>
          <w:numId w:val="32"/>
        </w:numPr>
        <w:spacing w:before="120" w:after="0" w:line="240" w:lineRule="exact"/>
        <w:jc w:val="both"/>
        <w:rPr>
          <w:rFonts w:cstheme="minorHAnsi"/>
          <w:bCs/>
          <w:color w:val="000000"/>
          <w:sz w:val="20"/>
          <w:szCs w:val="20"/>
          <w:lang w:val="en-GB"/>
        </w:rPr>
      </w:pPr>
      <w:r w:rsidRPr="00111B1D">
        <w:rPr>
          <w:rFonts w:cstheme="minorHAnsi"/>
          <w:bCs/>
          <w:color w:val="000000"/>
          <w:sz w:val="20"/>
          <w:szCs w:val="20"/>
          <w:lang w:val="en-GB"/>
        </w:rPr>
        <w:t>Ensure coherence, follow up and up-to-datedness of business continuity plans.</w:t>
      </w:r>
    </w:p>
    <w:p w14:paraId="6644C699" w14:textId="77777777" w:rsidR="00514749" w:rsidRPr="00111B1D" w:rsidRDefault="00514749" w:rsidP="00514749">
      <w:pPr>
        <w:autoSpaceDE w:val="0"/>
        <w:autoSpaceDN w:val="0"/>
        <w:adjustRightInd w:val="0"/>
        <w:spacing w:before="100" w:beforeAutospacing="1" w:after="120" w:line="240" w:lineRule="auto"/>
        <w:jc w:val="both"/>
        <w:rPr>
          <w:rFonts w:cstheme="minorHAnsi"/>
          <w:b/>
          <w:bCs/>
          <w:color w:val="0829BB"/>
          <w:sz w:val="20"/>
          <w:szCs w:val="20"/>
          <w:lang w:val="en-GB"/>
        </w:rPr>
      </w:pPr>
      <w:r w:rsidRPr="00111B1D">
        <w:rPr>
          <w:rFonts w:cstheme="minorHAnsi"/>
          <w:b/>
          <w:bCs/>
          <w:color w:val="0829BB"/>
          <w:sz w:val="20"/>
          <w:szCs w:val="20"/>
          <w:lang w:val="en-GB"/>
        </w:rPr>
        <w:t>How will we evaluate your application?</w:t>
      </w:r>
    </w:p>
    <w:p w14:paraId="7783C321" w14:textId="77777777" w:rsidR="00514749" w:rsidRPr="00111B1D" w:rsidRDefault="00514749" w:rsidP="00514749">
      <w:pPr>
        <w:autoSpaceDE w:val="0"/>
        <w:autoSpaceDN w:val="0"/>
        <w:adjustRightInd w:val="0"/>
        <w:spacing w:after="120" w:line="240" w:lineRule="auto"/>
        <w:rPr>
          <w:rFonts w:cstheme="minorHAnsi"/>
          <w:b/>
          <w:bCs/>
          <w:sz w:val="20"/>
          <w:szCs w:val="20"/>
          <w:lang w:val="en-GB"/>
        </w:rPr>
      </w:pPr>
      <w:r w:rsidRPr="00BF6D51">
        <w:rPr>
          <w:rFonts w:cstheme="minorHAnsi"/>
          <w:b/>
          <w:bCs/>
          <w:noProof/>
          <w:sz w:val="20"/>
          <w:szCs w:val="20"/>
          <w:lang w:val="en-GB" w:eastAsia="en-GB"/>
        </w:rPr>
        <mc:AlternateContent>
          <mc:Choice Requires="wps">
            <w:drawing>
              <wp:anchor distT="0" distB="0" distL="114300" distR="114300" simplePos="0" relativeHeight="251663360" behindDoc="0" locked="0" layoutInCell="1" allowOverlap="1" wp14:anchorId="524A7DD3" wp14:editId="0EC9FB7F">
                <wp:simplePos x="0" y="0"/>
                <wp:positionH relativeFrom="column">
                  <wp:posOffset>0</wp:posOffset>
                </wp:positionH>
                <wp:positionV relativeFrom="paragraph">
                  <wp:posOffset>152400</wp:posOffset>
                </wp:positionV>
                <wp:extent cx="3937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2295A06B"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14E1CA3E" w14:textId="77777777" w:rsidR="00514749" w:rsidRPr="00111B1D" w:rsidRDefault="00514749" w:rsidP="00514749">
      <w:pPr>
        <w:spacing w:after="120" w:line="240" w:lineRule="auto"/>
        <w:ind w:right="-20"/>
        <w:rPr>
          <w:rFonts w:cstheme="minorHAnsi"/>
          <w:b/>
          <w:bCs/>
          <w:sz w:val="20"/>
          <w:szCs w:val="20"/>
          <w:lang w:val="en-GB"/>
        </w:rPr>
      </w:pPr>
      <w:proofErr w:type="gramStart"/>
      <w:r w:rsidRPr="00111B1D">
        <w:rPr>
          <w:rFonts w:cstheme="minorHAnsi"/>
          <w:b/>
          <w:bCs/>
          <w:sz w:val="20"/>
          <w:szCs w:val="20"/>
          <w:lang w:val="en-GB"/>
        </w:rPr>
        <w:t>A</w:t>
      </w:r>
      <w:proofErr w:type="gramEnd"/>
      <w:r w:rsidRPr="00111B1D">
        <w:rPr>
          <w:rFonts w:cstheme="minorHAnsi"/>
          <w:b/>
          <w:bCs/>
          <w:sz w:val="20"/>
          <w:szCs w:val="20"/>
          <w:lang w:val="en-GB"/>
        </w:rPr>
        <w:t xml:space="preserve"> </w:t>
      </w:r>
      <w:r w:rsidRPr="00111B1D">
        <w:rPr>
          <w:rFonts w:cstheme="minorHAnsi"/>
          <w:b/>
          <w:bCs/>
          <w:sz w:val="20"/>
          <w:szCs w:val="20"/>
          <w:lang w:val="en-GB"/>
        </w:rPr>
        <w:tab/>
        <w:t xml:space="preserve">Eligibility Criteria - you can apply if you are: </w:t>
      </w:r>
    </w:p>
    <w:p w14:paraId="35186CBD" w14:textId="6A09156F" w:rsidR="00514749" w:rsidRPr="00BF6D51" w:rsidRDefault="00222496" w:rsidP="00222496">
      <w:pPr>
        <w:widowControl/>
        <w:spacing w:after="160" w:line="259" w:lineRule="auto"/>
        <w:ind w:left="720"/>
        <w:jc w:val="both"/>
        <w:rPr>
          <w:sz w:val="20"/>
          <w:szCs w:val="20"/>
          <w:lang w:val="en-GB" w:eastAsia="en-GB"/>
        </w:rPr>
      </w:pPr>
      <w:r w:rsidRPr="00BF6D51">
        <w:rPr>
          <w:sz w:val="20"/>
          <w:szCs w:val="20"/>
          <w:lang w:val="en-GB" w:eastAsia="en-GB"/>
        </w:rPr>
        <w:t xml:space="preserve">Established </w:t>
      </w:r>
      <w:bookmarkStart w:id="2" w:name="_Hlk195102322"/>
      <w:r w:rsidRPr="00BF6D51">
        <w:rPr>
          <w:sz w:val="20"/>
          <w:szCs w:val="20"/>
          <w:lang w:val="en-GB" w:eastAsia="en-GB"/>
        </w:rPr>
        <w:t xml:space="preserve">Contract Agents </w:t>
      </w:r>
      <w:bookmarkEnd w:id="2"/>
      <w:r w:rsidRPr="00BF6D51">
        <w:rPr>
          <w:sz w:val="20"/>
          <w:szCs w:val="20"/>
          <w:lang w:val="en-GB" w:eastAsia="en-GB"/>
        </w:rPr>
        <w:t>working at F4E with a regular (renewable) contract who, at the closing date for submission of applications:</w:t>
      </w:r>
    </w:p>
    <w:p w14:paraId="05105BB1" w14:textId="77777777" w:rsidR="00514749" w:rsidRPr="00BF6D51" w:rsidRDefault="00514749" w:rsidP="00514749">
      <w:pPr>
        <w:pStyle w:val="ListParagraph"/>
        <w:widowControl/>
        <w:numPr>
          <w:ilvl w:val="0"/>
          <w:numId w:val="27"/>
        </w:numPr>
        <w:spacing w:after="160" w:line="240" w:lineRule="auto"/>
        <w:jc w:val="both"/>
        <w:rPr>
          <w:sz w:val="20"/>
          <w:szCs w:val="20"/>
          <w:lang w:val="en-GB" w:eastAsia="en-GB"/>
        </w:rPr>
      </w:pPr>
      <w:r w:rsidRPr="00BF6D51">
        <w:rPr>
          <w:sz w:val="20"/>
          <w:szCs w:val="20"/>
          <w:lang w:val="en-GB" w:eastAsia="en-GB"/>
        </w:rPr>
        <w:t>Belong to the grade bracket mentioned under “Grade bracket</w:t>
      </w:r>
      <w:proofErr w:type="gramStart"/>
      <w:r w:rsidRPr="00BF6D51">
        <w:rPr>
          <w:sz w:val="20"/>
          <w:szCs w:val="20"/>
          <w:lang w:val="en-GB" w:eastAsia="en-GB"/>
        </w:rPr>
        <w:t>”;</w:t>
      </w:r>
      <w:proofErr w:type="gramEnd"/>
    </w:p>
    <w:p w14:paraId="5F9A3E49" w14:textId="77777777" w:rsidR="00514749" w:rsidRPr="00BF6D51" w:rsidRDefault="00514749" w:rsidP="00514749">
      <w:pPr>
        <w:pStyle w:val="ListParagraph"/>
        <w:widowControl/>
        <w:numPr>
          <w:ilvl w:val="0"/>
          <w:numId w:val="27"/>
        </w:numPr>
        <w:spacing w:after="160" w:line="240" w:lineRule="auto"/>
        <w:jc w:val="both"/>
        <w:rPr>
          <w:sz w:val="20"/>
          <w:szCs w:val="20"/>
          <w:lang w:val="en-GB" w:eastAsia="en-GB"/>
        </w:rPr>
      </w:pPr>
      <w:r w:rsidRPr="00BF6D51">
        <w:rPr>
          <w:sz w:val="20"/>
          <w:szCs w:val="20"/>
          <w:lang w:val="en-GB" w:eastAsia="en-GB"/>
        </w:rPr>
        <w:t>Have completed a minimum of 2 years in their current post (job).</w:t>
      </w:r>
    </w:p>
    <w:p w14:paraId="3B545E12" w14:textId="77777777" w:rsidR="00514749" w:rsidRPr="00BF6D51" w:rsidRDefault="00514749" w:rsidP="00514749">
      <w:pPr>
        <w:spacing w:after="120" w:line="240" w:lineRule="auto"/>
        <w:ind w:right="-20" w:firstLine="470"/>
        <w:rPr>
          <w:rFonts w:eastAsia="Cambria" w:cstheme="minorHAnsi"/>
          <w:b/>
          <w:sz w:val="20"/>
          <w:szCs w:val="20"/>
          <w:lang w:val="en-GB"/>
        </w:rPr>
      </w:pPr>
    </w:p>
    <w:p w14:paraId="08421815" w14:textId="0C7FF66D" w:rsidR="00402EDF" w:rsidRPr="00111B1D" w:rsidRDefault="00514749" w:rsidP="00514749">
      <w:pPr>
        <w:spacing w:after="120" w:line="240" w:lineRule="auto"/>
        <w:ind w:right="-20"/>
        <w:rPr>
          <w:rFonts w:cstheme="minorHAnsi"/>
          <w:b/>
          <w:bCs/>
          <w:sz w:val="20"/>
          <w:szCs w:val="20"/>
          <w:lang w:val="en-GB"/>
        </w:rPr>
      </w:pPr>
      <w:r w:rsidRPr="00111B1D">
        <w:rPr>
          <w:rFonts w:cstheme="minorHAnsi"/>
          <w:b/>
          <w:bCs/>
          <w:sz w:val="20"/>
          <w:szCs w:val="20"/>
          <w:lang w:val="en-GB"/>
        </w:rPr>
        <w:t xml:space="preserve">B </w:t>
      </w:r>
      <w:r w:rsidRPr="00111B1D">
        <w:rPr>
          <w:rFonts w:cstheme="minorHAnsi"/>
          <w:b/>
          <w:bCs/>
          <w:sz w:val="20"/>
          <w:szCs w:val="20"/>
          <w:lang w:val="en-GB"/>
        </w:rPr>
        <w:tab/>
        <w:t>Your Qualifications and Experience</w:t>
      </w:r>
      <w:r w:rsidR="00267324" w:rsidRPr="00111B1D">
        <w:rPr>
          <w:rFonts w:cstheme="minorHAnsi"/>
          <w:b/>
          <w:bCs/>
          <w:sz w:val="20"/>
          <w:szCs w:val="20"/>
          <w:lang w:val="en-GB"/>
        </w:rPr>
        <w:br/>
      </w:r>
    </w:p>
    <w:p w14:paraId="12D084E2" w14:textId="77777777" w:rsidR="001F708D" w:rsidRPr="00111B1D" w:rsidRDefault="00514749" w:rsidP="001F708D">
      <w:pPr>
        <w:spacing w:after="120" w:line="240" w:lineRule="auto"/>
        <w:ind w:firstLine="720"/>
        <w:rPr>
          <w:rFonts w:cstheme="minorHAnsi"/>
          <w:b/>
          <w:bCs/>
          <w:sz w:val="20"/>
          <w:szCs w:val="20"/>
          <w:lang w:val="en-GB"/>
        </w:rPr>
      </w:pPr>
      <w:r w:rsidRPr="00111B1D">
        <w:rPr>
          <w:rFonts w:cstheme="minorHAnsi"/>
          <w:b/>
          <w:bCs/>
          <w:sz w:val="20"/>
          <w:szCs w:val="20"/>
          <w:lang w:val="en-GB"/>
        </w:rPr>
        <w:t>B1</w:t>
      </w:r>
      <w:r w:rsidRPr="00111B1D">
        <w:rPr>
          <w:rFonts w:cstheme="minorHAnsi"/>
          <w:b/>
          <w:bCs/>
          <w:sz w:val="20"/>
          <w:szCs w:val="20"/>
          <w:lang w:val="en-GB"/>
        </w:rPr>
        <w:tab/>
        <w:t>It is essential that your professional history cover:</w:t>
      </w:r>
    </w:p>
    <w:p w14:paraId="05C1F79C" w14:textId="22C93EE9" w:rsidR="00CC3285" w:rsidRPr="00111B1D" w:rsidRDefault="00CC3285" w:rsidP="00CC3285">
      <w:pPr>
        <w:pStyle w:val="EndnoteText"/>
        <w:numPr>
          <w:ilvl w:val="0"/>
          <w:numId w:val="39"/>
        </w:numPr>
        <w:spacing w:before="100" w:beforeAutospacing="1" w:after="120" w:line="240" w:lineRule="auto"/>
        <w:jc w:val="both"/>
        <w:rPr>
          <w:rFonts w:asciiTheme="minorHAnsi" w:hAnsiTheme="minorHAnsi" w:cstheme="minorBidi"/>
          <w:lang w:val="en-GB"/>
        </w:rPr>
      </w:pPr>
      <w:r w:rsidRPr="00111B1D">
        <w:rPr>
          <w:rFonts w:asciiTheme="minorHAnsi" w:hAnsiTheme="minorHAnsi" w:cstheme="minorBidi"/>
          <w:lang w:val="en-GB"/>
        </w:rPr>
        <w:t xml:space="preserve">Proven professional experience of at least 3 years </w:t>
      </w:r>
      <w:r w:rsidR="002A15F1">
        <w:rPr>
          <w:rFonts w:asciiTheme="minorHAnsi" w:hAnsiTheme="minorHAnsi" w:cstheme="minorBidi"/>
          <w:lang w:val="en-GB"/>
        </w:rPr>
        <w:t xml:space="preserve">in total </w:t>
      </w:r>
      <w:r w:rsidRPr="00111B1D">
        <w:rPr>
          <w:rFonts w:asciiTheme="minorHAnsi" w:hAnsiTheme="minorHAnsi" w:cstheme="minorBidi"/>
          <w:lang w:val="en-GB"/>
        </w:rPr>
        <w:t>in relation with at least three of the responsibilities covered by ‘your key areas of impact</w:t>
      </w:r>
      <w:proofErr w:type="gramStart"/>
      <w:r w:rsidRPr="00111B1D">
        <w:rPr>
          <w:rFonts w:asciiTheme="minorHAnsi" w:hAnsiTheme="minorHAnsi" w:cstheme="minorBidi"/>
          <w:lang w:val="en-GB"/>
        </w:rPr>
        <w:t>’;</w:t>
      </w:r>
      <w:proofErr w:type="gramEnd"/>
    </w:p>
    <w:p w14:paraId="7D44D391" w14:textId="77777777" w:rsidR="00CC3285" w:rsidRPr="00111B1D" w:rsidRDefault="00CC3285" w:rsidP="00CC3285">
      <w:pPr>
        <w:pStyle w:val="EndnoteText"/>
        <w:numPr>
          <w:ilvl w:val="0"/>
          <w:numId w:val="39"/>
        </w:numPr>
        <w:spacing w:before="100" w:beforeAutospacing="1" w:after="120" w:line="240" w:lineRule="auto"/>
        <w:jc w:val="both"/>
        <w:rPr>
          <w:rFonts w:asciiTheme="minorHAnsi" w:hAnsiTheme="minorHAnsi" w:cstheme="minorBidi"/>
          <w:lang w:val="en-GB"/>
        </w:rPr>
      </w:pPr>
      <w:r w:rsidRPr="00111B1D">
        <w:rPr>
          <w:rFonts w:asciiTheme="minorHAnsi" w:hAnsiTheme="minorHAnsi" w:cstheme="minorBidi"/>
          <w:lang w:val="en-GB"/>
        </w:rPr>
        <w:t xml:space="preserve">At least 3 years of proven professional experience as an assistant to a middle or senior </w:t>
      </w:r>
      <w:proofErr w:type="gramStart"/>
      <w:r w:rsidRPr="00111B1D">
        <w:rPr>
          <w:rFonts w:asciiTheme="minorHAnsi" w:hAnsiTheme="minorHAnsi" w:cstheme="minorBidi"/>
          <w:lang w:val="en-GB"/>
        </w:rPr>
        <w:t>manager;</w:t>
      </w:r>
      <w:proofErr w:type="gramEnd"/>
    </w:p>
    <w:p w14:paraId="54754ED8" w14:textId="77777777" w:rsidR="00CC3285" w:rsidRPr="00111B1D" w:rsidRDefault="00CC3285" w:rsidP="00CC3285">
      <w:pPr>
        <w:pStyle w:val="EndnoteText"/>
        <w:numPr>
          <w:ilvl w:val="0"/>
          <w:numId w:val="39"/>
        </w:numPr>
        <w:spacing w:before="100" w:beforeAutospacing="1" w:after="120" w:line="240" w:lineRule="auto"/>
        <w:jc w:val="both"/>
        <w:rPr>
          <w:rFonts w:asciiTheme="minorHAnsi" w:hAnsiTheme="minorHAnsi" w:cstheme="minorBidi"/>
          <w:lang w:val="en-GB"/>
        </w:rPr>
      </w:pPr>
      <w:r w:rsidRPr="00111B1D">
        <w:rPr>
          <w:rFonts w:asciiTheme="minorHAnsi" w:hAnsiTheme="minorHAnsi" w:cstheme="minorBidi"/>
          <w:lang w:val="en-GB"/>
        </w:rPr>
        <w:t xml:space="preserve">Proven professional experience working with arranging business travel and travel management systems, organising meetings and organising </w:t>
      </w:r>
      <w:proofErr w:type="gramStart"/>
      <w:r w:rsidRPr="00111B1D">
        <w:rPr>
          <w:rFonts w:asciiTheme="minorHAnsi" w:hAnsiTheme="minorHAnsi" w:cstheme="minorBidi"/>
          <w:lang w:val="en-GB"/>
        </w:rPr>
        <w:t>events;</w:t>
      </w:r>
      <w:proofErr w:type="gramEnd"/>
    </w:p>
    <w:p w14:paraId="5CD430F7" w14:textId="16AE4A2D" w:rsidR="001225E3" w:rsidRPr="00111B1D" w:rsidRDefault="001225E3" w:rsidP="00934971">
      <w:pPr>
        <w:pStyle w:val="EndnoteText"/>
        <w:numPr>
          <w:ilvl w:val="0"/>
          <w:numId w:val="39"/>
        </w:numPr>
        <w:spacing w:before="100" w:beforeAutospacing="1" w:after="120" w:line="240" w:lineRule="auto"/>
        <w:jc w:val="both"/>
        <w:rPr>
          <w:rFonts w:asciiTheme="minorHAnsi" w:hAnsiTheme="minorHAnsi" w:cstheme="minorBidi"/>
          <w:lang w:val="en-GB"/>
        </w:rPr>
      </w:pPr>
      <w:r w:rsidRPr="00111B1D">
        <w:rPr>
          <w:rFonts w:asciiTheme="minorHAnsi" w:hAnsiTheme="minorHAnsi" w:cstheme="minorBidi"/>
          <w:lang w:val="en-GB"/>
        </w:rPr>
        <w:t xml:space="preserve">Proven use, knowledge and experience in MS Office and electronic management of </w:t>
      </w:r>
      <w:proofErr w:type="gramStart"/>
      <w:r w:rsidRPr="00111B1D">
        <w:rPr>
          <w:rFonts w:asciiTheme="minorHAnsi" w:hAnsiTheme="minorHAnsi" w:cstheme="minorBidi"/>
          <w:lang w:val="en-GB"/>
        </w:rPr>
        <w:t>documents</w:t>
      </w:r>
      <w:r w:rsidR="00876A78">
        <w:rPr>
          <w:rFonts w:asciiTheme="minorHAnsi" w:hAnsiTheme="minorHAnsi" w:cstheme="minorBidi"/>
          <w:lang w:val="en-GB"/>
        </w:rPr>
        <w:t>;</w:t>
      </w:r>
      <w:proofErr w:type="gramEnd"/>
    </w:p>
    <w:p w14:paraId="1C19A810" w14:textId="77777777" w:rsidR="00934971" w:rsidRPr="00A402FE" w:rsidRDefault="00934971" w:rsidP="00934971">
      <w:pPr>
        <w:pStyle w:val="EndnoteText"/>
        <w:numPr>
          <w:ilvl w:val="0"/>
          <w:numId w:val="39"/>
        </w:numPr>
        <w:spacing w:before="100" w:beforeAutospacing="1" w:after="120" w:line="240" w:lineRule="auto"/>
        <w:jc w:val="both"/>
        <w:rPr>
          <w:rFonts w:asciiTheme="minorHAnsi" w:hAnsiTheme="minorHAnsi" w:cstheme="minorBidi"/>
          <w:lang w:val="en-GB"/>
        </w:rPr>
      </w:pPr>
      <w:r w:rsidRPr="00A402FE">
        <w:rPr>
          <w:rFonts w:asciiTheme="minorHAnsi" w:hAnsiTheme="minorHAnsi" w:cstheme="minorBidi"/>
          <w:lang w:val="en-GB"/>
        </w:rPr>
        <w:t xml:space="preserve">Very good command of English, the working language of F4E. </w:t>
      </w:r>
    </w:p>
    <w:p w14:paraId="60433349" w14:textId="652EB91D" w:rsidR="00514749" w:rsidRPr="00111B1D" w:rsidRDefault="00CC3285" w:rsidP="00514749">
      <w:pPr>
        <w:pStyle w:val="EndnoteText"/>
        <w:spacing w:after="120" w:line="240" w:lineRule="auto"/>
        <w:ind w:left="720"/>
        <w:rPr>
          <w:rFonts w:asciiTheme="minorHAnsi" w:hAnsiTheme="minorHAnsi" w:cstheme="minorHAnsi"/>
          <w:b/>
          <w:bCs/>
          <w:lang w:val="en-GB"/>
        </w:rPr>
      </w:pPr>
      <w:r w:rsidRPr="00111B1D">
        <w:rPr>
          <w:rFonts w:asciiTheme="minorHAnsi" w:hAnsiTheme="minorHAnsi" w:cstheme="minorHAnsi"/>
          <w:b/>
          <w:bCs/>
          <w:lang w:val="en-GB"/>
        </w:rPr>
        <w:lastRenderedPageBreak/>
        <w:br/>
      </w:r>
      <w:r w:rsidR="00514749" w:rsidRPr="00111B1D">
        <w:rPr>
          <w:rFonts w:asciiTheme="minorHAnsi" w:hAnsiTheme="minorHAnsi" w:cstheme="minorHAnsi"/>
          <w:b/>
          <w:bCs/>
          <w:lang w:val="en-GB"/>
        </w:rPr>
        <w:t>B2</w:t>
      </w:r>
      <w:r w:rsidR="00514749" w:rsidRPr="00111B1D">
        <w:rPr>
          <w:rFonts w:asciiTheme="minorHAnsi" w:hAnsiTheme="minorHAnsi" w:cstheme="minorHAnsi"/>
          <w:b/>
          <w:bCs/>
          <w:lang w:val="en-GB"/>
        </w:rPr>
        <w:tab/>
        <w:t xml:space="preserve">Advantageous Selection Criteria </w:t>
      </w:r>
      <w:r w:rsidR="00267324" w:rsidRPr="00111B1D">
        <w:rPr>
          <w:rFonts w:asciiTheme="minorHAnsi" w:hAnsiTheme="minorHAnsi" w:cstheme="minorHAnsi"/>
          <w:b/>
          <w:bCs/>
          <w:lang w:val="en-GB"/>
        </w:rPr>
        <w:br/>
      </w:r>
    </w:p>
    <w:p w14:paraId="286C492A" w14:textId="47B5E998" w:rsidR="0047480A" w:rsidRPr="00111B1D" w:rsidRDefault="0047480A" w:rsidP="0047480A">
      <w:pPr>
        <w:tabs>
          <w:tab w:val="left" w:pos="1273"/>
        </w:tabs>
        <w:autoSpaceDE w:val="0"/>
        <w:autoSpaceDN w:val="0"/>
        <w:spacing w:before="120" w:after="0" w:line="240" w:lineRule="auto"/>
        <w:ind w:left="848" w:right="138"/>
        <w:rPr>
          <w:rFonts w:ascii="Calibri" w:eastAsia="Calibri" w:hAnsi="Calibri" w:cs="Calibri"/>
          <w:sz w:val="20"/>
          <w:lang w:val="en-GB"/>
        </w:rPr>
      </w:pPr>
      <w:r w:rsidRPr="00BF6D51">
        <w:rPr>
          <w:rFonts w:eastAsia="Times New Roman" w:cstheme="minorHAnsi"/>
          <w:color w:val="000000"/>
          <w:sz w:val="20"/>
          <w:szCs w:val="20"/>
          <w:lang w:val="en-GB" w:eastAsia="en-GB"/>
        </w:rPr>
        <w:t xml:space="preserve">In addition to the above, the following criteria will be </w:t>
      </w:r>
      <w:proofErr w:type="gramStart"/>
      <w:r w:rsidRPr="00BF6D51">
        <w:rPr>
          <w:rFonts w:eastAsia="Times New Roman" w:cstheme="minorHAnsi"/>
          <w:color w:val="000000"/>
          <w:sz w:val="20"/>
          <w:szCs w:val="20"/>
          <w:lang w:val="en-GB" w:eastAsia="en-GB"/>
        </w:rPr>
        <w:t>taken into account</w:t>
      </w:r>
      <w:proofErr w:type="gramEnd"/>
      <w:r w:rsidRPr="00BF6D51">
        <w:rPr>
          <w:rFonts w:eastAsia="Times New Roman" w:cstheme="minorHAnsi"/>
          <w:color w:val="000000"/>
          <w:sz w:val="20"/>
          <w:szCs w:val="20"/>
          <w:lang w:val="en-GB" w:eastAsia="en-GB"/>
        </w:rPr>
        <w:t>:</w:t>
      </w:r>
    </w:p>
    <w:p w14:paraId="0F011CEE" w14:textId="77777777" w:rsidR="00CC3285" w:rsidRPr="00111B1D" w:rsidRDefault="00CC3285" w:rsidP="00CC3285">
      <w:pPr>
        <w:numPr>
          <w:ilvl w:val="0"/>
          <w:numId w:val="39"/>
        </w:numPr>
        <w:tabs>
          <w:tab w:val="left" w:pos="1273"/>
        </w:tabs>
        <w:autoSpaceDE w:val="0"/>
        <w:autoSpaceDN w:val="0"/>
        <w:spacing w:before="120" w:after="0" w:line="240" w:lineRule="auto"/>
        <w:ind w:right="138"/>
        <w:rPr>
          <w:rFonts w:eastAsia="Times New Roman"/>
          <w:sz w:val="20"/>
          <w:szCs w:val="20"/>
          <w:lang w:val="en-GB" w:eastAsia="en-IE"/>
        </w:rPr>
      </w:pPr>
      <w:r w:rsidRPr="00111B1D">
        <w:rPr>
          <w:rFonts w:eastAsia="Times New Roman"/>
          <w:sz w:val="20"/>
          <w:szCs w:val="20"/>
          <w:lang w:val="en-GB" w:eastAsia="en-IE"/>
        </w:rPr>
        <w:t>At least 1 year of proven professional experience in EU Institutions and/or Bodies in at least half of activities described under “your key areas of impact</w:t>
      </w:r>
      <w:proofErr w:type="gramStart"/>
      <w:r w:rsidRPr="00111B1D">
        <w:rPr>
          <w:rFonts w:eastAsia="Times New Roman"/>
          <w:sz w:val="20"/>
          <w:szCs w:val="20"/>
          <w:lang w:val="en-GB" w:eastAsia="en-IE"/>
        </w:rPr>
        <w:t>”;</w:t>
      </w:r>
      <w:proofErr w:type="gramEnd"/>
    </w:p>
    <w:p w14:paraId="1530CA19" w14:textId="1F45C021" w:rsidR="001225E3" w:rsidRDefault="001225E3" w:rsidP="001225E3">
      <w:pPr>
        <w:widowControl/>
        <w:numPr>
          <w:ilvl w:val="0"/>
          <w:numId w:val="39"/>
        </w:numPr>
        <w:autoSpaceDE w:val="0"/>
        <w:autoSpaceDN w:val="0"/>
        <w:spacing w:before="120" w:after="0" w:line="240" w:lineRule="auto"/>
        <w:ind w:right="138"/>
        <w:rPr>
          <w:sz w:val="20"/>
          <w:szCs w:val="20"/>
          <w:lang w:eastAsia="en-IE"/>
        </w:rPr>
      </w:pPr>
      <w:r w:rsidRPr="001225E3">
        <w:rPr>
          <w:sz w:val="20"/>
          <w:szCs w:val="20"/>
          <w:lang w:eastAsia="en-IE"/>
        </w:rPr>
        <w:t>Demonst</w:t>
      </w:r>
      <w:r w:rsidR="001E0B3A">
        <w:rPr>
          <w:sz w:val="20"/>
          <w:szCs w:val="20"/>
          <w:lang w:eastAsia="en-IE"/>
        </w:rPr>
        <w:t>ra</w:t>
      </w:r>
      <w:r w:rsidRPr="001225E3">
        <w:rPr>
          <w:sz w:val="20"/>
          <w:szCs w:val="20"/>
          <w:lang w:eastAsia="en-IE"/>
        </w:rPr>
        <w:t xml:space="preserve">ted experience in working with high-level representatives from the public or private </w:t>
      </w:r>
      <w:proofErr w:type="gramStart"/>
      <w:r w:rsidRPr="001225E3">
        <w:rPr>
          <w:sz w:val="20"/>
          <w:szCs w:val="20"/>
          <w:lang w:eastAsia="en-IE"/>
        </w:rPr>
        <w:t>sector;</w:t>
      </w:r>
      <w:proofErr w:type="gramEnd"/>
    </w:p>
    <w:p w14:paraId="28B80AEC" w14:textId="43717C8F" w:rsidR="00934971" w:rsidRPr="00A402FE" w:rsidRDefault="0035107D" w:rsidP="00934971">
      <w:pPr>
        <w:numPr>
          <w:ilvl w:val="0"/>
          <w:numId w:val="39"/>
        </w:numPr>
        <w:tabs>
          <w:tab w:val="left" w:pos="1273"/>
        </w:tabs>
        <w:autoSpaceDE w:val="0"/>
        <w:autoSpaceDN w:val="0"/>
        <w:spacing w:before="120" w:after="0" w:line="240" w:lineRule="auto"/>
        <w:ind w:right="138"/>
        <w:rPr>
          <w:rFonts w:eastAsia="Times New Roman"/>
          <w:sz w:val="20"/>
          <w:szCs w:val="20"/>
          <w:lang w:val="en-IE" w:eastAsia="en-IE"/>
        </w:rPr>
      </w:pPr>
      <w:r>
        <w:rPr>
          <w:rFonts w:eastAsia="Times New Roman"/>
          <w:sz w:val="20"/>
          <w:szCs w:val="20"/>
          <w:lang w:val="en-IE" w:eastAsia="en-IE"/>
        </w:rPr>
        <w:t>Proven k</w:t>
      </w:r>
      <w:r w:rsidR="00934971" w:rsidRPr="00A402FE">
        <w:rPr>
          <w:rFonts w:eastAsia="Times New Roman"/>
          <w:sz w:val="20"/>
          <w:szCs w:val="20"/>
          <w:lang w:val="en-IE" w:eastAsia="en-IE"/>
        </w:rPr>
        <w:t xml:space="preserve">nowledge of EU public financial </w:t>
      </w:r>
      <w:proofErr w:type="gramStart"/>
      <w:r w:rsidR="00934971" w:rsidRPr="00A402FE">
        <w:rPr>
          <w:rFonts w:eastAsia="Times New Roman"/>
          <w:sz w:val="20"/>
          <w:szCs w:val="20"/>
          <w:lang w:val="en-IE" w:eastAsia="en-IE"/>
        </w:rPr>
        <w:t>regulations</w:t>
      </w:r>
      <w:r>
        <w:rPr>
          <w:rFonts w:eastAsia="Times New Roman"/>
          <w:sz w:val="20"/>
          <w:szCs w:val="20"/>
          <w:lang w:val="en-IE" w:eastAsia="en-IE"/>
        </w:rPr>
        <w:t>;</w:t>
      </w:r>
      <w:proofErr w:type="gramEnd"/>
    </w:p>
    <w:p w14:paraId="77B6594B" w14:textId="184E51CB" w:rsidR="00111B1D" w:rsidRPr="00111B1D" w:rsidRDefault="005F50F1" w:rsidP="00111B1D">
      <w:pPr>
        <w:widowControl/>
        <w:numPr>
          <w:ilvl w:val="0"/>
          <w:numId w:val="39"/>
        </w:numPr>
        <w:autoSpaceDE w:val="0"/>
        <w:autoSpaceDN w:val="0"/>
        <w:spacing w:before="120" w:after="0" w:line="240" w:lineRule="auto"/>
        <w:ind w:right="138"/>
        <w:rPr>
          <w:sz w:val="20"/>
          <w:szCs w:val="20"/>
          <w:lang w:eastAsia="en-IE"/>
        </w:rPr>
      </w:pPr>
      <w:r w:rsidRPr="005F50F1">
        <w:rPr>
          <w:sz w:val="20"/>
          <w:szCs w:val="20"/>
          <w:lang w:eastAsia="en-IE"/>
        </w:rPr>
        <w:t>Proven knowledge in one or more of the following languages: Spanish, French, Italian, German</w:t>
      </w:r>
      <w:r w:rsidR="00111B1D" w:rsidRPr="001225E3">
        <w:rPr>
          <w:sz w:val="20"/>
          <w:szCs w:val="20"/>
          <w:lang w:eastAsia="en-IE"/>
        </w:rPr>
        <w:t xml:space="preserve">.  </w:t>
      </w:r>
    </w:p>
    <w:p w14:paraId="179475BE" w14:textId="77777777" w:rsidR="00402EDF" w:rsidRPr="008F69F9" w:rsidRDefault="00402EDF" w:rsidP="00137D90">
      <w:pPr>
        <w:pStyle w:val="BodyText"/>
        <w:spacing w:after="0" w:line="240" w:lineRule="auto"/>
        <w:jc w:val="both"/>
        <w:rPr>
          <w:rFonts w:cstheme="minorHAnsi"/>
          <w:sz w:val="20"/>
          <w:szCs w:val="20"/>
        </w:rPr>
      </w:pPr>
    </w:p>
    <w:p w14:paraId="26159DCB" w14:textId="155F6E8A" w:rsidR="00514749" w:rsidRPr="00D330F9" w:rsidRDefault="00514749" w:rsidP="00514749">
      <w:pPr>
        <w:pStyle w:val="EndnoteText"/>
        <w:spacing w:after="120" w:line="240" w:lineRule="auto"/>
        <w:ind w:left="720"/>
        <w:rPr>
          <w:rFonts w:asciiTheme="minorHAnsi" w:hAnsiTheme="minorHAnsi" w:cstheme="minorHAnsi"/>
          <w:b/>
          <w:bCs/>
        </w:rPr>
      </w:pPr>
      <w:r w:rsidRPr="00D330F9">
        <w:rPr>
          <w:rFonts w:asciiTheme="minorHAnsi" w:hAnsiTheme="minorHAnsi" w:cstheme="minorHAnsi"/>
          <w:b/>
          <w:bCs/>
        </w:rPr>
        <w:t xml:space="preserve">B3 </w:t>
      </w:r>
      <w:r w:rsidRPr="00D330F9">
        <w:rPr>
          <w:rFonts w:asciiTheme="minorHAnsi" w:hAnsiTheme="minorHAnsi" w:cstheme="minorHAnsi"/>
          <w:b/>
          <w:bCs/>
        </w:rPr>
        <w:tab/>
        <w:t>Competencies</w:t>
      </w:r>
      <w:r w:rsidR="00267324">
        <w:rPr>
          <w:rFonts w:asciiTheme="minorHAnsi" w:hAnsiTheme="minorHAnsi" w:cstheme="minorHAnsi"/>
          <w:b/>
          <w:bCs/>
        </w:rPr>
        <w:br/>
      </w:r>
    </w:p>
    <w:p w14:paraId="28473221" w14:textId="77777777" w:rsidR="000D5EE7" w:rsidRDefault="00514749" w:rsidP="000D5EE7">
      <w:pPr>
        <w:pStyle w:val="ListParagraph"/>
        <w:spacing w:before="120" w:after="120"/>
        <w:ind w:right="-20"/>
        <w:contextualSpacing w:val="0"/>
        <w:jc w:val="both"/>
        <w:rPr>
          <w:rFonts w:eastAsia="Cambria" w:cstheme="minorHAnsi"/>
          <w:sz w:val="20"/>
          <w:szCs w:val="20"/>
          <w:lang w:val="en-GB"/>
        </w:rPr>
      </w:pPr>
      <w:r w:rsidRPr="00D330F9">
        <w:rPr>
          <w:rFonts w:eastAsia="Cambria" w:cstheme="minorHAnsi"/>
          <w:sz w:val="20"/>
          <w:szCs w:val="20"/>
          <w:lang w:val="en-GB"/>
        </w:rPr>
        <w:t xml:space="preserve">The following competences will also be assessed: </w:t>
      </w:r>
    </w:p>
    <w:p w14:paraId="6D9503B6"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sz w:val="20"/>
          <w:szCs w:val="20"/>
          <w:lang w:val="en-IE" w:eastAsia="en-IE"/>
        </w:rPr>
      </w:pPr>
      <w:r w:rsidRPr="176333FE">
        <w:rPr>
          <w:rFonts w:eastAsia="Times New Roman"/>
          <w:sz w:val="20"/>
          <w:szCs w:val="20"/>
          <w:lang w:val="en-IE" w:eastAsia="en-IE"/>
        </w:rPr>
        <w:t xml:space="preserve">Excellent organizational and coordination skills with the ability to set priorities to deliver on time to agreed </w:t>
      </w:r>
      <w:proofErr w:type="gramStart"/>
      <w:r w:rsidRPr="176333FE">
        <w:rPr>
          <w:rFonts w:eastAsia="Times New Roman"/>
          <w:sz w:val="20"/>
          <w:szCs w:val="20"/>
          <w:lang w:val="en-IE" w:eastAsia="en-IE"/>
        </w:rPr>
        <w:t>standards;</w:t>
      </w:r>
      <w:proofErr w:type="gramEnd"/>
    </w:p>
    <w:p w14:paraId="08BC5E86"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 xml:space="preserve">Good problem solving </w:t>
      </w:r>
      <w:proofErr w:type="gramStart"/>
      <w:r w:rsidRPr="000A52D9">
        <w:rPr>
          <w:rFonts w:eastAsia="Times New Roman" w:cstheme="minorHAnsi"/>
          <w:sz w:val="20"/>
          <w:szCs w:val="20"/>
          <w:lang w:val="en-IE" w:eastAsia="en-IE"/>
        </w:rPr>
        <w:t>skills;</w:t>
      </w:r>
      <w:proofErr w:type="gramEnd"/>
    </w:p>
    <w:p w14:paraId="3D82E278"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 xml:space="preserve">Good communication and interpersonal </w:t>
      </w:r>
      <w:proofErr w:type="gramStart"/>
      <w:r w:rsidRPr="000A52D9">
        <w:rPr>
          <w:rFonts w:eastAsia="Times New Roman" w:cstheme="minorHAnsi"/>
          <w:sz w:val="20"/>
          <w:szCs w:val="20"/>
          <w:lang w:val="en-IE" w:eastAsia="en-IE"/>
        </w:rPr>
        <w:t>skills;</w:t>
      </w:r>
      <w:proofErr w:type="gramEnd"/>
    </w:p>
    <w:p w14:paraId="6136DA60"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 xml:space="preserve">Client-service oriented </w:t>
      </w:r>
      <w:proofErr w:type="gramStart"/>
      <w:r w:rsidRPr="000A52D9">
        <w:rPr>
          <w:rFonts w:eastAsia="Times New Roman" w:cstheme="minorHAnsi"/>
          <w:sz w:val="20"/>
          <w:szCs w:val="20"/>
          <w:lang w:val="en-IE" w:eastAsia="en-IE"/>
        </w:rPr>
        <w:t>attitude;</w:t>
      </w:r>
      <w:proofErr w:type="gramEnd"/>
    </w:p>
    <w:p w14:paraId="10648B57" w14:textId="2CE18EE9"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Very high level of discretion</w:t>
      </w:r>
      <w:r w:rsidR="00EB1D5A">
        <w:rPr>
          <w:rFonts w:eastAsia="Times New Roman" w:cstheme="minorHAnsi"/>
          <w:sz w:val="20"/>
          <w:szCs w:val="20"/>
          <w:lang w:val="en-IE" w:eastAsia="en-IE"/>
        </w:rPr>
        <w:t>.</w:t>
      </w:r>
    </w:p>
    <w:p w14:paraId="5200C4F0" w14:textId="77777777" w:rsidR="00514749" w:rsidRPr="00CC3285" w:rsidRDefault="00514749" w:rsidP="00CC3285">
      <w:pPr>
        <w:tabs>
          <w:tab w:val="left" w:pos="1273"/>
        </w:tabs>
        <w:autoSpaceDE w:val="0"/>
        <w:autoSpaceDN w:val="0"/>
        <w:spacing w:before="120" w:after="0" w:line="240" w:lineRule="auto"/>
        <w:ind w:left="1274" w:right="138"/>
        <w:rPr>
          <w:rFonts w:eastAsia="Times New Roman" w:cstheme="minorHAnsi"/>
          <w:sz w:val="20"/>
          <w:szCs w:val="20"/>
          <w:lang w:val="en-IE" w:eastAsia="en-IE"/>
        </w:rPr>
      </w:pPr>
    </w:p>
    <w:p w14:paraId="02900C39" w14:textId="77777777" w:rsidR="00514749" w:rsidRPr="00517877" w:rsidRDefault="00514749" w:rsidP="00514749">
      <w:pPr>
        <w:rPr>
          <w:rFonts w:cstheme="minorHAnsi"/>
          <w:b/>
          <w:bCs/>
          <w:color w:val="0829BB"/>
          <w:sz w:val="20"/>
          <w:szCs w:val="20"/>
        </w:rPr>
      </w:pPr>
      <w:r>
        <w:rPr>
          <w:rFonts w:cstheme="minorHAnsi"/>
          <w:b/>
          <w:bCs/>
          <w:color w:val="0829BB"/>
          <w:sz w:val="20"/>
          <w:szCs w:val="20"/>
        </w:rPr>
        <w:t>Selection process</w:t>
      </w:r>
    </w:p>
    <w:p w14:paraId="6B31A2CC"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1312" behindDoc="0" locked="0" layoutInCell="1" allowOverlap="1" wp14:anchorId="75C1E391" wp14:editId="2A4426DE">
                <wp:simplePos x="0" y="0"/>
                <wp:positionH relativeFrom="column">
                  <wp:posOffset>12700</wp:posOffset>
                </wp:positionH>
                <wp:positionV relativeFrom="paragraph">
                  <wp:posOffset>132080</wp:posOffset>
                </wp:positionV>
                <wp:extent cx="3937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64C5C65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76117621" w14:textId="6FB503C5" w:rsidR="00514749" w:rsidRPr="001F448E" w:rsidRDefault="00514749" w:rsidP="00640397">
      <w:pPr>
        <w:spacing w:after="120" w:line="240" w:lineRule="auto"/>
        <w:ind w:left="113" w:right="-23"/>
        <w:jc w:val="both"/>
        <w:rPr>
          <w:rFonts w:cstheme="minorHAnsi"/>
          <w:sz w:val="20"/>
          <w:szCs w:val="20"/>
          <w:lang w:val="en-GB"/>
        </w:rPr>
      </w:pPr>
      <w:r w:rsidRPr="001F448E">
        <w:rPr>
          <w:rFonts w:cstheme="minorHAnsi"/>
          <w:sz w:val="20"/>
          <w:szCs w:val="20"/>
          <w:lang w:val="en-GB"/>
        </w:rPr>
        <w:t>The recruiting manager, together with a staff committee representative and additional members if deemed necessary/useful, shall be responsible for reviewing the qualifications, experience and motivation of the applicants and draw up a list of candidates who will be invited to attend an interview.</w:t>
      </w:r>
    </w:p>
    <w:p w14:paraId="3CE87315" w14:textId="0E5E92F5" w:rsidR="00514749" w:rsidRPr="009B7399" w:rsidRDefault="00514749" w:rsidP="00640397">
      <w:pPr>
        <w:spacing w:after="120" w:line="240" w:lineRule="auto"/>
        <w:ind w:left="113" w:right="-23"/>
        <w:jc w:val="both"/>
        <w:rPr>
          <w:rFonts w:cstheme="minorHAnsi"/>
          <w:sz w:val="20"/>
          <w:szCs w:val="20"/>
          <w:lang w:val="en-GB"/>
        </w:rPr>
      </w:pPr>
      <w:r w:rsidRPr="001F448E">
        <w:rPr>
          <w:rFonts w:cstheme="minorHAnsi"/>
          <w:sz w:val="20"/>
          <w:szCs w:val="20"/>
          <w:lang w:val="en-GB"/>
        </w:rPr>
        <w:t xml:space="preserve">A job interview will be organised for short listed candidates deemed most suitable for the job. The candidates shall be interviewed by the </w:t>
      </w:r>
      <w:r w:rsidRPr="009B7399">
        <w:rPr>
          <w:rFonts w:cstheme="minorHAnsi"/>
          <w:sz w:val="20"/>
          <w:szCs w:val="20"/>
          <w:lang w:val="en-GB"/>
        </w:rPr>
        <w:t xml:space="preserve">responsible Head of Unit and additional member(s) from the service if deemed necessary/useful. A member of the Staff Committee will also be present in an observer capacity to ensure fair and equal treatment. As F4E staff members will have already gone through more rigorous testing at the time of their original selection, the internal selection interview will be lighter than what is typically done for external procedures. </w:t>
      </w:r>
    </w:p>
    <w:p w14:paraId="0B09A897" w14:textId="50D2E4E6" w:rsidR="00514749" w:rsidRPr="009B7399" w:rsidRDefault="00514749" w:rsidP="00640397">
      <w:pPr>
        <w:spacing w:after="120" w:line="240" w:lineRule="auto"/>
        <w:ind w:left="113" w:right="-23"/>
        <w:jc w:val="both"/>
        <w:rPr>
          <w:rFonts w:cstheme="minorHAnsi"/>
          <w:sz w:val="20"/>
          <w:szCs w:val="20"/>
          <w:lang w:val="en-GB"/>
        </w:rPr>
      </w:pPr>
      <w:r w:rsidRPr="00C13D88">
        <w:rPr>
          <w:rFonts w:cstheme="minorHAnsi"/>
          <w:sz w:val="20"/>
          <w:szCs w:val="20"/>
          <w:lang w:val="en-GB"/>
        </w:rPr>
        <w:t xml:space="preserve">The shortlisted candidates </w:t>
      </w:r>
      <w:r w:rsidR="005A5181" w:rsidRPr="00C13D88">
        <w:rPr>
          <w:rFonts w:cstheme="minorHAnsi"/>
          <w:sz w:val="20"/>
          <w:szCs w:val="20"/>
          <w:lang w:val="en-GB"/>
        </w:rPr>
        <w:t>will</w:t>
      </w:r>
      <w:r w:rsidR="001D516B" w:rsidRPr="00C13D88">
        <w:rPr>
          <w:rFonts w:cstheme="minorHAnsi"/>
          <w:sz w:val="20"/>
          <w:szCs w:val="20"/>
          <w:lang w:val="en-GB"/>
        </w:rPr>
        <w:t xml:space="preserve"> not</w:t>
      </w:r>
      <w:r w:rsidRPr="00C13D88">
        <w:rPr>
          <w:rFonts w:cstheme="minorHAnsi"/>
          <w:sz w:val="20"/>
          <w:szCs w:val="20"/>
          <w:lang w:val="en-GB"/>
        </w:rPr>
        <w:t xml:space="preserve"> be asked to sit a written/practical test.</w:t>
      </w:r>
    </w:p>
    <w:p w14:paraId="5951970F" w14:textId="59CDE4DF" w:rsidR="00514749" w:rsidRPr="00640397" w:rsidRDefault="00514749" w:rsidP="00640397">
      <w:pPr>
        <w:spacing w:after="120" w:line="240" w:lineRule="auto"/>
        <w:ind w:left="113" w:right="-23"/>
        <w:jc w:val="both"/>
        <w:rPr>
          <w:rFonts w:cstheme="minorHAnsi"/>
          <w:sz w:val="20"/>
          <w:szCs w:val="20"/>
          <w:lang w:val="en-GB"/>
        </w:rPr>
      </w:pPr>
      <w:r w:rsidRPr="009B7399">
        <w:rPr>
          <w:rFonts w:cstheme="minorHAnsi"/>
          <w:sz w:val="20"/>
          <w:szCs w:val="20"/>
          <w:lang w:val="en-GB"/>
        </w:rPr>
        <w:t xml:space="preserve">No reserve list will be established for this selection. You will be informed of the outcome of your </w:t>
      </w:r>
      <w:proofErr w:type="gramStart"/>
      <w:r w:rsidRPr="009B7399">
        <w:rPr>
          <w:rFonts w:cstheme="minorHAnsi"/>
          <w:sz w:val="20"/>
          <w:szCs w:val="20"/>
          <w:lang w:val="en-GB"/>
        </w:rPr>
        <w:t>application</w:t>
      </w:r>
      <w:proofErr w:type="gramEnd"/>
      <w:r w:rsidRPr="009B7399">
        <w:rPr>
          <w:rFonts w:cstheme="minorHAnsi"/>
          <w:sz w:val="20"/>
          <w:szCs w:val="20"/>
          <w:lang w:val="en-GB"/>
        </w:rPr>
        <w:t xml:space="preserve"> and the selected candidate will be reassigned to the new</w:t>
      </w:r>
      <w:r w:rsidRPr="009B7399">
        <w:rPr>
          <w:rFonts w:cstheme="minorHAnsi"/>
          <w:color w:val="FF0000"/>
          <w:sz w:val="20"/>
          <w:szCs w:val="20"/>
          <w:lang w:val="en-GB"/>
        </w:rPr>
        <w:t xml:space="preserve"> </w:t>
      </w:r>
      <w:r w:rsidRPr="009B7399">
        <w:rPr>
          <w:rFonts w:cstheme="minorHAnsi"/>
          <w:sz w:val="20"/>
          <w:szCs w:val="20"/>
          <w:lang w:val="en-GB"/>
        </w:rPr>
        <w:t>unit without any impact on their contractual conditions.</w:t>
      </w:r>
    </w:p>
    <w:p w14:paraId="3455E6BC" w14:textId="4AD228E3" w:rsidR="00514749" w:rsidRDefault="00514749" w:rsidP="00640397">
      <w:pPr>
        <w:spacing w:after="120" w:line="240" w:lineRule="auto"/>
        <w:ind w:left="113" w:right="-23"/>
        <w:jc w:val="both"/>
        <w:rPr>
          <w:rFonts w:cstheme="minorHAnsi"/>
          <w:sz w:val="20"/>
          <w:szCs w:val="20"/>
          <w:lang w:val="en-GB"/>
        </w:rPr>
      </w:pPr>
      <w:r w:rsidRPr="009B7399">
        <w:rPr>
          <w:rFonts w:cstheme="minorHAnsi"/>
          <w:sz w:val="20"/>
          <w:szCs w:val="20"/>
          <w:lang w:val="en-GB"/>
        </w:rPr>
        <w:t xml:space="preserve">The date of effect of the reassignment will be determined </w:t>
      </w:r>
      <w:proofErr w:type="gramStart"/>
      <w:r w:rsidRPr="009B7399">
        <w:rPr>
          <w:rFonts w:cstheme="minorHAnsi"/>
          <w:sz w:val="20"/>
          <w:szCs w:val="20"/>
          <w:lang w:val="en-GB"/>
        </w:rPr>
        <w:t>so as to</w:t>
      </w:r>
      <w:proofErr w:type="gramEnd"/>
      <w:r w:rsidRPr="009B7399">
        <w:rPr>
          <w:rFonts w:cstheme="minorHAnsi"/>
          <w:sz w:val="20"/>
          <w:szCs w:val="20"/>
          <w:lang w:val="en-GB"/>
        </w:rPr>
        <w:t xml:space="preserve"> limit any disruption of service as much as possible. It follows that the new duties may be delayed until such time that a solution has been found to replace the employee selected through the internal mobility procedure. The replacement</w:t>
      </w:r>
      <w:r w:rsidRPr="001F448E">
        <w:rPr>
          <w:rFonts w:cstheme="minorHAnsi"/>
          <w:sz w:val="20"/>
          <w:szCs w:val="20"/>
          <w:lang w:val="en-GB"/>
        </w:rPr>
        <w:t xml:space="preserve"> solution may come either through a new internal selection procedure, </w:t>
      </w:r>
      <w:proofErr w:type="gramStart"/>
      <w:r w:rsidRPr="001F448E">
        <w:rPr>
          <w:rFonts w:cstheme="minorHAnsi"/>
          <w:sz w:val="20"/>
          <w:szCs w:val="20"/>
          <w:lang w:val="en-GB"/>
        </w:rPr>
        <w:t>through the use of</w:t>
      </w:r>
      <w:proofErr w:type="gramEnd"/>
      <w:r w:rsidRPr="001F448E">
        <w:rPr>
          <w:rFonts w:cstheme="minorHAnsi"/>
          <w:sz w:val="20"/>
          <w:szCs w:val="20"/>
          <w:lang w:val="en-GB"/>
        </w:rPr>
        <w:t xml:space="preserve"> a reassignment in the interest of the service or of a F4E Reserve list or the launch of an external procedure. </w:t>
      </w:r>
    </w:p>
    <w:p w14:paraId="4AE5A2BC" w14:textId="09023655" w:rsidR="00514749" w:rsidRDefault="00514749" w:rsidP="001649C6">
      <w:pPr>
        <w:spacing w:after="120" w:line="240" w:lineRule="auto"/>
        <w:ind w:left="113" w:right="-23"/>
        <w:jc w:val="both"/>
        <w:rPr>
          <w:b/>
          <w:bCs/>
          <w:sz w:val="20"/>
          <w:szCs w:val="20"/>
          <w:lang w:eastAsia="en-IE"/>
        </w:rPr>
      </w:pPr>
      <w:r>
        <w:rPr>
          <w:b/>
          <w:bCs/>
          <w:sz w:val="20"/>
          <w:szCs w:val="20"/>
          <w:lang w:eastAsia="en-IE"/>
        </w:rPr>
        <w:lastRenderedPageBreak/>
        <w:t>Please note that the selection panel’s work and deliberations are strictly confidential and any contact with its members related to this selection is strictly forbidden.</w:t>
      </w:r>
    </w:p>
    <w:p w14:paraId="7E466CAD" w14:textId="77777777" w:rsidR="000A52D9" w:rsidRDefault="000A52D9" w:rsidP="00514749">
      <w:pPr>
        <w:spacing w:after="120" w:line="240" w:lineRule="auto"/>
        <w:jc w:val="both"/>
        <w:rPr>
          <w:b/>
          <w:bCs/>
          <w:sz w:val="20"/>
          <w:szCs w:val="20"/>
          <w:lang w:eastAsia="en-IE"/>
        </w:rPr>
      </w:pPr>
    </w:p>
    <w:p w14:paraId="70C760B7" w14:textId="77777777" w:rsidR="00514749" w:rsidRPr="00517877" w:rsidRDefault="00514749" w:rsidP="00514749">
      <w:pPr>
        <w:spacing w:after="120" w:line="240" w:lineRule="auto"/>
        <w:jc w:val="both"/>
        <w:rPr>
          <w:rFonts w:cstheme="minorHAnsi"/>
          <w:b/>
          <w:bCs/>
          <w:color w:val="0829BB"/>
          <w:sz w:val="20"/>
          <w:szCs w:val="20"/>
        </w:rPr>
      </w:pPr>
      <w:r w:rsidRPr="00517877">
        <w:rPr>
          <w:rFonts w:cstheme="minorHAnsi"/>
          <w:b/>
          <w:bCs/>
          <w:color w:val="0829BB"/>
          <w:sz w:val="20"/>
          <w:szCs w:val="20"/>
        </w:rPr>
        <w:t>Submission of applications</w:t>
      </w:r>
    </w:p>
    <w:p w14:paraId="2BD6384E"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0288" behindDoc="0" locked="0" layoutInCell="1" allowOverlap="1" wp14:anchorId="1393C96D" wp14:editId="27A3059C">
                <wp:simplePos x="0" y="0"/>
                <wp:positionH relativeFrom="column">
                  <wp:posOffset>12700</wp:posOffset>
                </wp:positionH>
                <wp:positionV relativeFrom="paragraph">
                  <wp:posOffset>132080</wp:posOffset>
                </wp:positionV>
                <wp:extent cx="393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33F854F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0C6F7023" w14:textId="32BEAF9A" w:rsidR="00427618" w:rsidRPr="00427618" w:rsidRDefault="00427618" w:rsidP="002D374E">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 xml:space="preserve">Before submitting their application, candidates shall make sure that they fulfil all the eligibility and essential criteria as set out under point A and B of this notice. </w:t>
      </w:r>
    </w:p>
    <w:p w14:paraId="24D9AD58" w14:textId="6DEC2706" w:rsidR="00427618" w:rsidRPr="002D374E" w:rsidRDefault="000A52D9" w:rsidP="002D374E">
      <w:pPr>
        <w:spacing w:after="120" w:line="240" w:lineRule="auto"/>
        <w:ind w:left="113" w:right="-20"/>
        <w:jc w:val="both"/>
        <w:rPr>
          <w:rFonts w:eastAsia="Cambria" w:cstheme="minorHAnsi"/>
          <w:spacing w:val="-1"/>
          <w:sz w:val="20"/>
          <w:szCs w:val="20"/>
          <w:lang w:val="en-GB"/>
        </w:rPr>
      </w:pPr>
      <w:r w:rsidRPr="000A52D9">
        <w:rPr>
          <w:rFonts w:eastAsia="Cambria" w:cstheme="minorHAnsi"/>
          <w:spacing w:val="-1"/>
          <w:sz w:val="20"/>
          <w:szCs w:val="20"/>
          <w:lang w:val="en-GB"/>
        </w:rPr>
        <w:t xml:space="preserve">Contract Agents </w:t>
      </w:r>
      <w:r w:rsidR="00427618" w:rsidRPr="00427618">
        <w:rPr>
          <w:rFonts w:eastAsia="Cambria" w:cstheme="minorHAnsi"/>
          <w:spacing w:val="-1"/>
          <w:sz w:val="20"/>
          <w:szCs w:val="20"/>
          <w:lang w:val="en-GB"/>
        </w:rPr>
        <w:t xml:space="preserve">interested in this post are invited to submit their application. The mandatory fields in the profile marked with an asterisk should be duly filled in and you are requested to submit the following two documents: </w:t>
      </w:r>
      <w:r>
        <w:rPr>
          <w:rFonts w:eastAsia="Cambria" w:cstheme="minorHAnsi"/>
          <w:spacing w:val="-1"/>
          <w:sz w:val="20"/>
          <w:szCs w:val="20"/>
          <w:lang w:val="en-GB"/>
        </w:rPr>
        <w:t xml:space="preserve"> </w:t>
      </w:r>
    </w:p>
    <w:p w14:paraId="6C305D28" w14:textId="77777777" w:rsidR="00427618" w:rsidRDefault="00427618" w:rsidP="00427618">
      <w:pPr>
        <w:widowControl/>
        <w:autoSpaceDE w:val="0"/>
        <w:autoSpaceDN w:val="0"/>
        <w:adjustRightInd w:val="0"/>
        <w:spacing w:after="0" w:line="240" w:lineRule="auto"/>
        <w:rPr>
          <w:rFonts w:ascii="Calibri" w:hAnsi="Calibri" w:cs="Calibri"/>
          <w:color w:val="000000"/>
          <w:sz w:val="20"/>
          <w:szCs w:val="20"/>
          <w:lang w:val="en-GB"/>
        </w:rPr>
      </w:pPr>
    </w:p>
    <w:p w14:paraId="4DDBBF11" w14:textId="7FD1640F" w:rsidR="00427618" w:rsidRPr="00427618" w:rsidRDefault="00427618" w:rsidP="00AF40F7">
      <w:pPr>
        <w:pStyle w:val="ListParagraph"/>
        <w:widowControl/>
        <w:numPr>
          <w:ilvl w:val="0"/>
          <w:numId w:val="42"/>
        </w:numPr>
        <w:autoSpaceDE w:val="0"/>
        <w:autoSpaceDN w:val="0"/>
        <w:adjustRightInd w:val="0"/>
        <w:spacing w:after="0" w:line="360" w:lineRule="auto"/>
        <w:ind w:left="714" w:hanging="357"/>
        <w:rPr>
          <w:rFonts w:ascii="Calibri" w:hAnsi="Calibri" w:cs="Calibri"/>
          <w:color w:val="000000"/>
          <w:sz w:val="20"/>
          <w:szCs w:val="20"/>
          <w:lang w:val="en-GB"/>
        </w:rPr>
      </w:pPr>
      <w:r w:rsidRPr="00427618">
        <w:rPr>
          <w:rFonts w:ascii="Calibri" w:hAnsi="Calibri" w:cs="Calibri"/>
          <w:color w:val="000000"/>
          <w:sz w:val="20"/>
          <w:szCs w:val="20"/>
          <w:lang w:val="en-GB"/>
        </w:rPr>
        <w:t xml:space="preserve">A detailed </w:t>
      </w:r>
      <w:proofErr w:type="spellStart"/>
      <w:r w:rsidRPr="00427618">
        <w:rPr>
          <w:rFonts w:ascii="Calibri" w:hAnsi="Calibri" w:cs="Calibri"/>
          <w:color w:val="000000"/>
          <w:sz w:val="20"/>
          <w:szCs w:val="20"/>
          <w:lang w:val="en-GB"/>
        </w:rPr>
        <w:t>Europass</w:t>
      </w:r>
      <w:proofErr w:type="spellEnd"/>
      <w:r w:rsidRPr="00427618">
        <w:rPr>
          <w:rFonts w:ascii="Calibri" w:hAnsi="Calibri" w:cs="Calibri"/>
          <w:color w:val="000000"/>
          <w:sz w:val="20"/>
          <w:szCs w:val="20"/>
          <w:lang w:val="en-GB"/>
        </w:rPr>
        <w:t xml:space="preserve"> Curriculum Vitae in English (</w:t>
      </w:r>
      <w:r w:rsidR="00F91A77">
        <w:rPr>
          <w:rFonts w:ascii="Calibri" w:hAnsi="Calibri" w:cs="Calibri"/>
          <w:color w:val="000000"/>
          <w:sz w:val="20"/>
          <w:szCs w:val="20"/>
          <w:lang w:val="en-GB"/>
        </w:rPr>
        <w:t xml:space="preserve">a template </w:t>
      </w:r>
      <w:r w:rsidRPr="00427618">
        <w:rPr>
          <w:rFonts w:ascii="Calibri" w:hAnsi="Calibri" w:cs="Calibri"/>
          <w:color w:val="000000"/>
          <w:sz w:val="20"/>
          <w:szCs w:val="20"/>
          <w:lang w:val="en-GB"/>
        </w:rPr>
        <w:t xml:space="preserve">can be obtained at the following address: </w:t>
      </w:r>
      <w:hyperlink r:id="rId8" w:history="1">
        <w:r w:rsidRPr="00427618">
          <w:rPr>
            <w:rStyle w:val="Hyperlink"/>
            <w:rFonts w:ascii="Calibri" w:hAnsi="Calibri" w:cs="Calibri"/>
            <w:sz w:val="20"/>
            <w:szCs w:val="20"/>
            <w:lang w:val="en-GB"/>
          </w:rPr>
          <w:t>http://europass.cedefop.europa.eu/en/documents/curriculum-vitae</w:t>
        </w:r>
      </w:hyperlink>
      <w:r w:rsidR="00F91A77" w:rsidRPr="00F91A77">
        <w:rPr>
          <w:rFonts w:ascii="Calibri" w:hAnsi="Calibri" w:cs="Calibri"/>
          <w:sz w:val="20"/>
          <w:szCs w:val="20"/>
          <w:lang w:val="en-GB"/>
        </w:rPr>
        <w:t>)</w:t>
      </w:r>
      <w:r w:rsidR="00F91A77">
        <w:rPr>
          <w:rFonts w:ascii="Calibri" w:hAnsi="Calibri" w:cs="Calibri"/>
          <w:sz w:val="20"/>
          <w:szCs w:val="20"/>
          <w:lang w:val="en-GB"/>
        </w:rPr>
        <w:t>;</w:t>
      </w:r>
    </w:p>
    <w:p w14:paraId="023DCE90" w14:textId="77777777" w:rsidR="00427618" w:rsidRPr="00427618" w:rsidRDefault="00427618" w:rsidP="00AF40F7">
      <w:pPr>
        <w:pStyle w:val="ListParagraph"/>
        <w:widowControl/>
        <w:numPr>
          <w:ilvl w:val="0"/>
          <w:numId w:val="42"/>
        </w:numPr>
        <w:autoSpaceDE w:val="0"/>
        <w:autoSpaceDN w:val="0"/>
        <w:adjustRightInd w:val="0"/>
        <w:spacing w:after="0" w:line="360" w:lineRule="auto"/>
        <w:ind w:left="714" w:hanging="357"/>
        <w:rPr>
          <w:rFonts w:ascii="Calibri" w:hAnsi="Calibri" w:cs="Calibri"/>
          <w:color w:val="000000"/>
          <w:sz w:val="20"/>
          <w:szCs w:val="20"/>
          <w:lang w:val="en-GB"/>
        </w:rPr>
      </w:pPr>
      <w:r w:rsidRPr="00427618">
        <w:rPr>
          <w:rFonts w:ascii="Calibri" w:hAnsi="Calibri" w:cs="Calibri"/>
          <w:color w:val="000000"/>
          <w:sz w:val="20"/>
          <w:szCs w:val="20"/>
          <w:lang w:val="en-GB"/>
        </w:rPr>
        <w:t xml:space="preserve">A motivation letter of 2 pages maximum in English. </w:t>
      </w:r>
    </w:p>
    <w:p w14:paraId="182A268F" w14:textId="77777777" w:rsidR="00427618" w:rsidRPr="00427618" w:rsidRDefault="00427618" w:rsidP="00427618">
      <w:pPr>
        <w:widowControl/>
        <w:autoSpaceDE w:val="0"/>
        <w:autoSpaceDN w:val="0"/>
        <w:adjustRightInd w:val="0"/>
        <w:spacing w:after="0" w:line="240" w:lineRule="auto"/>
        <w:rPr>
          <w:rFonts w:ascii="Calibri" w:hAnsi="Calibri" w:cs="Calibri"/>
          <w:color w:val="000000"/>
          <w:sz w:val="20"/>
          <w:szCs w:val="20"/>
          <w:lang w:val="en-GB"/>
        </w:rPr>
      </w:pPr>
    </w:p>
    <w:p w14:paraId="489F747F" w14:textId="6B7F524D" w:rsidR="00427618" w:rsidRPr="00427618" w:rsidRDefault="00427618" w:rsidP="002D374E">
      <w:pPr>
        <w:widowControl/>
        <w:autoSpaceDE w:val="0"/>
        <w:autoSpaceDN w:val="0"/>
        <w:adjustRightInd w:val="0"/>
        <w:spacing w:after="120" w:line="240" w:lineRule="auto"/>
        <w:ind w:left="113" w:right="-23"/>
        <w:jc w:val="both"/>
        <w:rPr>
          <w:rFonts w:ascii="Calibri" w:hAnsi="Calibri" w:cs="Calibri"/>
          <w:color w:val="000000"/>
          <w:sz w:val="20"/>
          <w:szCs w:val="20"/>
          <w:lang w:val="en-GB"/>
        </w:rPr>
      </w:pPr>
      <w:r w:rsidRPr="00427618">
        <w:rPr>
          <w:rFonts w:ascii="Calibri" w:hAnsi="Calibri" w:cs="Calibri"/>
          <w:color w:val="000000"/>
          <w:sz w:val="20"/>
          <w:szCs w:val="20"/>
          <w:lang w:val="en-GB"/>
        </w:rPr>
        <w:t xml:space="preserve">You must register your application online through the F4E E-recruitment platform by creating a valid F4E user account and submitting the documents mentioned below. Fusion for Energy (F4E) is currently working to further develop F4E's selection process. The application for this vacancy notice will serve as a pilot for the new recruitment platform which means that </w:t>
      </w:r>
      <w:proofErr w:type="gramStart"/>
      <w:r w:rsidRPr="00427618">
        <w:rPr>
          <w:rFonts w:ascii="Calibri" w:hAnsi="Calibri" w:cs="Calibri"/>
          <w:color w:val="000000"/>
          <w:sz w:val="20"/>
          <w:szCs w:val="20"/>
          <w:lang w:val="en-GB"/>
        </w:rPr>
        <w:t>you</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 ̶</w:t>
      </w:r>
      <w:proofErr w:type="gramEnd"/>
      <w:r w:rsidRPr="00427618">
        <w:rPr>
          <w:rFonts w:ascii="Calibri" w:hAnsi="Calibri" w:cs="Calibri"/>
          <w:color w:val="000000"/>
          <w:sz w:val="20"/>
          <w:szCs w:val="20"/>
          <w:lang w:val="en-GB"/>
        </w:rPr>
        <w:t xml:space="preserve"> </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even if you have previously applied for an F4E </w:t>
      </w:r>
      <w:proofErr w:type="gramStart"/>
      <w:r w:rsidRPr="00427618">
        <w:rPr>
          <w:rFonts w:ascii="Calibri" w:hAnsi="Calibri" w:cs="Calibri"/>
          <w:color w:val="000000"/>
          <w:sz w:val="20"/>
          <w:szCs w:val="20"/>
          <w:lang w:val="en-GB"/>
        </w:rPr>
        <w:t>vacancy</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 ̶</w:t>
      </w:r>
      <w:proofErr w:type="gramEnd"/>
      <w:r w:rsidRPr="00427618">
        <w:rPr>
          <w:rFonts w:ascii="Calibri" w:hAnsi="Calibri" w:cs="Calibri"/>
          <w:color w:val="000000"/>
          <w:sz w:val="20"/>
          <w:szCs w:val="20"/>
          <w:lang w:val="en-GB"/>
        </w:rPr>
        <w:t xml:space="preserve"> </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will be asked to register a new user account and complete information on the platform, in addition to submitting your CV and Motivation Letter. We appreciate any feedback you may have regarding your user experience: </w:t>
      </w:r>
      <w:hyperlink r:id="rId9" w:history="1">
        <w:r w:rsidRPr="00427618">
          <w:rPr>
            <w:rStyle w:val="Hyperlink"/>
            <w:rFonts w:ascii="Calibri" w:hAnsi="Calibri" w:cs="Calibri"/>
            <w:sz w:val="20"/>
            <w:szCs w:val="20"/>
            <w:lang w:val="en-GB"/>
          </w:rPr>
          <w:t>hr-selections@f4e.europa.eu</w:t>
        </w:r>
      </w:hyperlink>
      <w:r w:rsidRPr="00427618">
        <w:rPr>
          <w:rFonts w:ascii="Calibri" w:hAnsi="Calibri" w:cs="Calibri"/>
          <w:color w:val="000000"/>
          <w:sz w:val="20"/>
          <w:szCs w:val="20"/>
          <w:lang w:val="en-GB"/>
        </w:rPr>
        <w:t xml:space="preserve">. </w:t>
      </w:r>
    </w:p>
    <w:p w14:paraId="78C88EAF" w14:textId="40D66131" w:rsidR="00427618" w:rsidRDefault="00427618" w:rsidP="002D374E">
      <w:pPr>
        <w:widowControl/>
        <w:autoSpaceDE w:val="0"/>
        <w:autoSpaceDN w:val="0"/>
        <w:adjustRightInd w:val="0"/>
        <w:spacing w:after="120" w:line="240" w:lineRule="auto"/>
        <w:ind w:left="113" w:right="-23"/>
        <w:jc w:val="both"/>
        <w:rPr>
          <w:rFonts w:ascii="Calibri" w:hAnsi="Calibri" w:cs="Calibri"/>
          <w:b/>
          <w:bCs/>
          <w:color w:val="000000"/>
          <w:sz w:val="20"/>
          <w:szCs w:val="20"/>
          <w:lang w:val="en-GB"/>
        </w:rPr>
      </w:pPr>
      <w:bookmarkStart w:id="3" w:name="_Hlk194567071"/>
      <w:r w:rsidRPr="00427618">
        <w:rPr>
          <w:rFonts w:ascii="Calibri" w:hAnsi="Calibri" w:cs="Calibri"/>
          <w:b/>
          <w:bCs/>
          <w:color w:val="000000"/>
          <w:sz w:val="20"/>
          <w:szCs w:val="20"/>
          <w:lang w:val="en-GB"/>
        </w:rPr>
        <w:t xml:space="preserve">The online application process starts upon clicking this </w:t>
      </w:r>
      <w:r w:rsidRPr="000A52D9">
        <w:rPr>
          <w:rFonts w:ascii="Calibri" w:hAnsi="Calibri" w:cs="Calibri"/>
          <w:b/>
          <w:bCs/>
          <w:color w:val="000000"/>
          <w:sz w:val="20"/>
          <w:szCs w:val="20"/>
          <w:lang w:val="en-GB"/>
        </w:rPr>
        <w:t xml:space="preserve">F4E </w:t>
      </w:r>
      <w:bookmarkStart w:id="4" w:name="_Hlk195102342"/>
      <w:r w:rsidR="000A52D9" w:rsidRPr="000A52D9">
        <w:rPr>
          <w:rFonts w:ascii="Calibri" w:hAnsi="Calibri" w:cs="Calibri"/>
          <w:b/>
          <w:bCs/>
          <w:color w:val="000000"/>
          <w:sz w:val="20"/>
          <w:szCs w:val="20"/>
          <w:highlight w:val="green"/>
          <w:lang w:val="en-GB"/>
        </w:rPr>
        <w:t>E-recruitment link</w:t>
      </w:r>
      <w:bookmarkEnd w:id="4"/>
      <w:r w:rsidR="000A52D9" w:rsidRPr="000A52D9">
        <w:rPr>
          <w:highlight w:val="green"/>
        </w:rPr>
        <w:t>.</w:t>
      </w:r>
      <w:r w:rsidRPr="00427618">
        <w:rPr>
          <w:rFonts w:ascii="Calibri" w:hAnsi="Calibri" w:cs="Calibri"/>
          <w:b/>
          <w:bCs/>
          <w:color w:val="000000"/>
          <w:sz w:val="20"/>
          <w:szCs w:val="20"/>
          <w:lang w:val="en-GB"/>
        </w:rPr>
        <w:t xml:space="preserve"> </w:t>
      </w:r>
    </w:p>
    <w:bookmarkEnd w:id="3"/>
    <w:p w14:paraId="571F3D87" w14:textId="6048B8B0" w:rsidR="006B3C6D" w:rsidRPr="002D374E" w:rsidRDefault="00427618" w:rsidP="002D374E">
      <w:pPr>
        <w:spacing w:after="120" w:line="240" w:lineRule="auto"/>
        <w:ind w:left="113" w:right="-20"/>
        <w:jc w:val="both"/>
        <w:rPr>
          <w:rFonts w:eastAsia="Cambria" w:cstheme="minorHAnsi"/>
          <w:spacing w:val="-1"/>
          <w:sz w:val="20"/>
          <w:szCs w:val="20"/>
          <w:lang w:val="en-GB"/>
        </w:rPr>
      </w:pPr>
      <w:r w:rsidRPr="002D374E">
        <w:rPr>
          <w:rFonts w:eastAsia="Cambria" w:cstheme="minorHAnsi"/>
          <w:spacing w:val="-1"/>
          <w:sz w:val="20"/>
          <w:szCs w:val="20"/>
          <w:lang w:val="en-GB"/>
        </w:rPr>
        <w:t xml:space="preserve">Please note that the online e-recruitment application platform is the only acceptable means of submitting/sending in job applications. You are responsible for keeping your e-mail addresses and personal details up to date in your profile. </w:t>
      </w:r>
    </w:p>
    <w:p w14:paraId="06E33F2E" w14:textId="77777777" w:rsidR="006B3C6D" w:rsidRPr="006B3C6D" w:rsidRDefault="006B3C6D" w:rsidP="006B3C6D">
      <w:pPr>
        <w:pStyle w:val="Default"/>
        <w:rPr>
          <w:rFonts w:ascii="Calibri" w:hAnsi="Calibri" w:cs="Calibri"/>
          <w:sz w:val="20"/>
          <w:szCs w:val="20"/>
          <w:lang w:val="en-GB"/>
        </w:rPr>
      </w:pPr>
    </w:p>
    <w:p w14:paraId="64884CDE" w14:textId="7B4BB67E" w:rsidR="006B3C6D" w:rsidRPr="00B8557D" w:rsidRDefault="006B3C6D" w:rsidP="006B3C6D">
      <w:pPr>
        <w:pBdr>
          <w:top w:val="single" w:sz="24" w:space="8" w:color="4F81BD" w:themeColor="accent1"/>
          <w:bottom w:val="single" w:sz="24" w:space="8" w:color="4F81BD" w:themeColor="accent1"/>
        </w:pBdr>
        <w:spacing w:after="0"/>
        <w:jc w:val="center"/>
        <w:rPr>
          <w:rFonts w:cstheme="minorHAnsi"/>
          <w:b/>
          <w:iCs/>
          <w:sz w:val="20"/>
          <w:szCs w:val="20"/>
        </w:rPr>
      </w:pPr>
      <w:r w:rsidRPr="00B8557D">
        <w:rPr>
          <w:rFonts w:cstheme="minorHAnsi"/>
          <w:b/>
          <w:iCs/>
          <w:sz w:val="20"/>
          <w:szCs w:val="20"/>
        </w:rPr>
        <w:t>Applications</w:t>
      </w:r>
      <w:r w:rsidRPr="00B8557D">
        <w:rPr>
          <w:rFonts w:cstheme="minorHAnsi"/>
          <w:i/>
          <w:iCs/>
          <w:sz w:val="20"/>
          <w:szCs w:val="20"/>
        </w:rPr>
        <w:t xml:space="preserve"> </w:t>
      </w:r>
      <w:r w:rsidRPr="00B8557D">
        <w:rPr>
          <w:rFonts w:cstheme="minorHAnsi"/>
          <w:b/>
          <w:iCs/>
          <w:sz w:val="20"/>
          <w:szCs w:val="20"/>
        </w:rPr>
        <w:t>must be complete and validly submitted by the closing date for submission of applications</w:t>
      </w:r>
      <w:r w:rsidR="00BA07C3">
        <w:rPr>
          <w:rFonts w:cstheme="minorHAnsi"/>
          <w:b/>
          <w:iCs/>
          <w:sz w:val="20"/>
          <w:szCs w:val="20"/>
        </w:rPr>
        <w:t>,</w:t>
      </w:r>
    </w:p>
    <w:p w14:paraId="5BF9BEE8" w14:textId="5697D3CB" w:rsidR="006B3C6D" w:rsidRPr="00B8557D" w:rsidRDefault="00BA07C3" w:rsidP="006B3C6D">
      <w:pPr>
        <w:pBdr>
          <w:top w:val="single" w:sz="24" w:space="8" w:color="4F81BD" w:themeColor="accent1"/>
          <w:bottom w:val="single" w:sz="24" w:space="8" w:color="4F81BD" w:themeColor="accent1"/>
        </w:pBdr>
        <w:spacing w:after="0"/>
        <w:jc w:val="center"/>
        <w:rPr>
          <w:rFonts w:cstheme="minorHAnsi"/>
          <w:b/>
          <w:iCs/>
          <w:color w:val="808080" w:themeColor="background1" w:themeShade="80"/>
          <w:sz w:val="20"/>
          <w:szCs w:val="20"/>
        </w:rPr>
      </w:pPr>
      <w:r>
        <w:rPr>
          <w:rFonts w:cstheme="minorHAnsi"/>
          <w:b/>
          <w:iCs/>
          <w:sz w:val="20"/>
          <w:szCs w:val="20"/>
        </w:rPr>
        <w:t>n</w:t>
      </w:r>
      <w:r w:rsidR="006B3C6D" w:rsidRPr="00B8557D">
        <w:rPr>
          <w:rFonts w:cstheme="minorHAnsi"/>
          <w:b/>
          <w:iCs/>
          <w:sz w:val="20"/>
          <w:szCs w:val="20"/>
        </w:rPr>
        <w:t xml:space="preserve">o </w:t>
      </w:r>
      <w:r w:rsidR="006B3C6D" w:rsidRPr="00342B98">
        <w:rPr>
          <w:rFonts w:cstheme="minorHAnsi"/>
          <w:b/>
          <w:iCs/>
          <w:sz w:val="20"/>
          <w:szCs w:val="20"/>
        </w:rPr>
        <w:t xml:space="preserve">later than </w:t>
      </w:r>
      <w:r w:rsidR="00876A78">
        <w:rPr>
          <w:rFonts w:cstheme="minorHAnsi"/>
          <w:b/>
          <w:iCs/>
          <w:sz w:val="20"/>
          <w:szCs w:val="20"/>
          <w:highlight w:val="green"/>
        </w:rPr>
        <w:t>12</w:t>
      </w:r>
      <w:r w:rsidR="000A52D9" w:rsidRPr="000A52D9">
        <w:rPr>
          <w:rFonts w:cstheme="minorHAnsi"/>
          <w:b/>
          <w:iCs/>
          <w:sz w:val="20"/>
          <w:szCs w:val="20"/>
          <w:highlight w:val="green"/>
        </w:rPr>
        <w:t>/</w:t>
      </w:r>
      <w:r w:rsidR="00C60612">
        <w:rPr>
          <w:rFonts w:cstheme="minorHAnsi"/>
          <w:b/>
          <w:iCs/>
          <w:sz w:val="20"/>
          <w:szCs w:val="20"/>
          <w:highlight w:val="green"/>
        </w:rPr>
        <w:t>0</w:t>
      </w:r>
      <w:r w:rsidR="00876A78">
        <w:rPr>
          <w:rFonts w:cstheme="minorHAnsi"/>
          <w:b/>
          <w:iCs/>
          <w:sz w:val="20"/>
          <w:szCs w:val="20"/>
          <w:highlight w:val="green"/>
        </w:rPr>
        <w:t>6</w:t>
      </w:r>
      <w:r w:rsidR="00C51BC3" w:rsidRPr="000A52D9">
        <w:rPr>
          <w:rFonts w:cstheme="minorHAnsi"/>
          <w:b/>
          <w:iCs/>
          <w:sz w:val="20"/>
          <w:szCs w:val="20"/>
          <w:highlight w:val="green"/>
        </w:rPr>
        <w:t>/</w:t>
      </w:r>
      <w:r w:rsidR="006B3C6D" w:rsidRPr="000A52D9">
        <w:rPr>
          <w:rFonts w:cstheme="minorHAnsi"/>
          <w:b/>
          <w:iCs/>
          <w:sz w:val="20"/>
          <w:szCs w:val="20"/>
          <w:highlight w:val="green"/>
        </w:rPr>
        <w:t>202</w:t>
      </w:r>
      <w:r w:rsidR="00FB5C8D" w:rsidRPr="000A52D9">
        <w:rPr>
          <w:rFonts w:cstheme="minorHAnsi"/>
          <w:b/>
          <w:iCs/>
          <w:sz w:val="20"/>
          <w:szCs w:val="20"/>
          <w:highlight w:val="green"/>
        </w:rPr>
        <w:t>5</w:t>
      </w:r>
      <w:r w:rsidR="006B3C6D" w:rsidRPr="00342B98">
        <w:rPr>
          <w:rFonts w:cstheme="minorHAnsi"/>
          <w:b/>
          <w:iCs/>
          <w:sz w:val="20"/>
          <w:szCs w:val="20"/>
        </w:rPr>
        <w:t xml:space="preserve"> at</w:t>
      </w:r>
      <w:r w:rsidR="006B3C6D" w:rsidRPr="00B8557D">
        <w:rPr>
          <w:rFonts w:cstheme="minorHAnsi"/>
          <w:b/>
          <w:iCs/>
          <w:sz w:val="20"/>
          <w:szCs w:val="20"/>
        </w:rPr>
        <w:t xml:space="preserve"> </w:t>
      </w:r>
      <w:r w:rsidR="006B3C6D">
        <w:rPr>
          <w:rFonts w:cstheme="minorHAnsi"/>
          <w:b/>
          <w:iCs/>
          <w:sz w:val="20"/>
          <w:szCs w:val="20"/>
        </w:rPr>
        <w:t>2</w:t>
      </w:r>
      <w:r w:rsidR="00F91A77">
        <w:rPr>
          <w:rFonts w:cstheme="minorHAnsi"/>
          <w:b/>
          <w:iCs/>
          <w:sz w:val="20"/>
          <w:szCs w:val="20"/>
        </w:rPr>
        <w:t>3</w:t>
      </w:r>
      <w:r w:rsidR="006B3C6D">
        <w:rPr>
          <w:rFonts w:cstheme="minorHAnsi"/>
          <w:b/>
          <w:iCs/>
          <w:sz w:val="20"/>
          <w:szCs w:val="20"/>
        </w:rPr>
        <w:t>h</w:t>
      </w:r>
      <w:r w:rsidR="00F91A77">
        <w:rPr>
          <w:rFonts w:cstheme="minorHAnsi"/>
          <w:b/>
          <w:iCs/>
          <w:sz w:val="20"/>
          <w:szCs w:val="20"/>
        </w:rPr>
        <w:t>59</w:t>
      </w:r>
      <w:r>
        <w:rPr>
          <w:rFonts w:cstheme="minorHAnsi"/>
          <w:b/>
          <w:iCs/>
          <w:sz w:val="20"/>
          <w:szCs w:val="20"/>
        </w:rPr>
        <w:t>,</w:t>
      </w:r>
      <w:r w:rsidR="006B3C6D" w:rsidRPr="00B8557D">
        <w:rPr>
          <w:rFonts w:cstheme="minorHAnsi"/>
          <w:b/>
          <w:iCs/>
          <w:sz w:val="20"/>
          <w:szCs w:val="20"/>
        </w:rPr>
        <w:t xml:space="preserve"> </w:t>
      </w:r>
      <w:r w:rsidR="006B3C6D" w:rsidRPr="004839F8">
        <w:rPr>
          <w:rFonts w:cstheme="minorHAnsi"/>
          <w:b/>
          <w:iCs/>
          <w:sz w:val="20"/>
          <w:szCs w:val="20"/>
        </w:rPr>
        <w:t>Barcelona</w:t>
      </w:r>
      <w:r w:rsidR="006B3C6D" w:rsidRPr="00B8557D">
        <w:rPr>
          <w:rFonts w:cstheme="minorHAnsi"/>
          <w:b/>
          <w:iCs/>
          <w:sz w:val="20"/>
          <w:szCs w:val="20"/>
        </w:rPr>
        <w:t xml:space="preserve"> time</w:t>
      </w:r>
      <w:r w:rsidR="006B3C6D">
        <w:rPr>
          <w:rFonts w:cstheme="minorHAnsi"/>
          <w:b/>
          <w:iCs/>
          <w:sz w:val="20"/>
          <w:szCs w:val="20"/>
        </w:rPr>
        <w:t>.</w:t>
      </w:r>
    </w:p>
    <w:p w14:paraId="7C184D81" w14:textId="77777777" w:rsidR="00427618" w:rsidRPr="00427618" w:rsidRDefault="00427618" w:rsidP="006B3C6D">
      <w:pPr>
        <w:widowControl/>
        <w:autoSpaceDE w:val="0"/>
        <w:autoSpaceDN w:val="0"/>
        <w:adjustRightInd w:val="0"/>
        <w:spacing w:after="0" w:line="240" w:lineRule="auto"/>
        <w:rPr>
          <w:rFonts w:ascii="Calibri" w:hAnsi="Calibri" w:cs="Calibri"/>
          <w:color w:val="000000"/>
          <w:sz w:val="20"/>
          <w:szCs w:val="20"/>
          <w:lang w:val="en-GB"/>
        </w:rPr>
      </w:pPr>
    </w:p>
    <w:p w14:paraId="0CDBA1E1" w14:textId="6D7D2FD6" w:rsidR="009B6717" w:rsidRPr="009B6717" w:rsidRDefault="009B6717" w:rsidP="009B6717">
      <w:pPr>
        <w:widowControl/>
        <w:autoSpaceDE w:val="0"/>
        <w:autoSpaceDN w:val="0"/>
        <w:adjustRightInd w:val="0"/>
        <w:spacing w:after="120" w:line="240" w:lineRule="auto"/>
        <w:ind w:left="113" w:right="-23"/>
        <w:jc w:val="both"/>
        <w:rPr>
          <w:rFonts w:ascii="Calibri" w:hAnsi="Calibri" w:cs="Calibri"/>
          <w:color w:val="000000"/>
          <w:sz w:val="20"/>
          <w:szCs w:val="20"/>
          <w:lang w:val="en-GB"/>
        </w:rPr>
      </w:pPr>
      <w:r w:rsidRPr="009B6717">
        <w:rPr>
          <w:rFonts w:ascii="Calibri" w:hAnsi="Calibri" w:cs="Calibri"/>
          <w:color w:val="000000"/>
          <w:sz w:val="20"/>
          <w:szCs w:val="20"/>
          <w:lang w:val="en-GB"/>
        </w:rPr>
        <w:t xml:space="preserve">In case you encounter technical problems when trying to submit your application via the e-Recruitment tool, please take a screenshot and send it to us via the </w:t>
      </w:r>
      <w:bookmarkStart w:id="5" w:name="_Hlk192489832"/>
      <w:r>
        <w:fldChar w:fldCharType="begin"/>
      </w:r>
      <w:r>
        <w:instrText>HYPERLINK "https://f4e-jobs.gestmax.eu/help/contact"</w:instrText>
      </w:r>
      <w:r>
        <w:fldChar w:fldCharType="separate"/>
      </w:r>
      <w:r w:rsidRPr="009B6717">
        <w:rPr>
          <w:rStyle w:val="Hyperlink"/>
          <w:rFonts w:ascii="Calibri" w:hAnsi="Calibri" w:cs="Calibri"/>
          <w:sz w:val="20"/>
          <w:szCs w:val="20"/>
          <w:lang w:val="en-GB"/>
        </w:rPr>
        <w:t>“Contact Us” form</w:t>
      </w:r>
      <w:r>
        <w:fldChar w:fldCharType="end"/>
      </w:r>
      <w:r w:rsidRPr="009B6717">
        <w:rPr>
          <w:rFonts w:ascii="Calibri" w:hAnsi="Calibri" w:cs="Calibri"/>
          <w:color w:val="000000"/>
          <w:sz w:val="20"/>
          <w:szCs w:val="20"/>
          <w:lang w:val="en-GB"/>
        </w:rPr>
        <w:t xml:space="preserve">. </w:t>
      </w:r>
      <w:bookmarkEnd w:id="5"/>
      <w:r w:rsidRPr="009B6717">
        <w:rPr>
          <w:rFonts w:ascii="Calibri" w:hAnsi="Calibri" w:cs="Calibri"/>
          <w:color w:val="000000"/>
          <w:sz w:val="20"/>
          <w:szCs w:val="20"/>
          <w:lang w:val="en-GB"/>
        </w:rPr>
        <w:t>It is your responsibility to inform F4E about any technical problem immediately, within the deadline mentioned above.</w:t>
      </w:r>
    </w:p>
    <w:p w14:paraId="2A9E2461" w14:textId="2CA586A4" w:rsidR="00427618" w:rsidRPr="00427618" w:rsidRDefault="00427618" w:rsidP="00640397">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Please do not send any supporting documents (i.e.: copies of your ID-card, educational certificates, evidence of previous professional experience etc.) with your application at this stage</w:t>
      </w:r>
      <w:r w:rsidR="006B3C6D" w:rsidRPr="002D374E">
        <w:rPr>
          <w:rFonts w:eastAsia="Cambria" w:cstheme="minorHAnsi"/>
          <w:spacing w:val="-1"/>
          <w:sz w:val="20"/>
          <w:szCs w:val="20"/>
          <w:lang w:val="en-GB"/>
        </w:rPr>
        <w:t>,</w:t>
      </w:r>
      <w:r w:rsidRPr="00427618">
        <w:rPr>
          <w:rFonts w:eastAsia="Cambria" w:cstheme="minorHAnsi"/>
          <w:spacing w:val="-1"/>
          <w:sz w:val="20"/>
          <w:szCs w:val="20"/>
          <w:lang w:val="en-GB"/>
        </w:rPr>
        <w:t xml:space="preserve"> if not specified in the Vacancy Notice. </w:t>
      </w:r>
    </w:p>
    <w:p w14:paraId="60B8343F" w14:textId="518410F5" w:rsidR="00427618" w:rsidRPr="002D374E" w:rsidRDefault="00427618" w:rsidP="002D374E">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 xml:space="preserve">After submitting </w:t>
      </w:r>
      <w:r w:rsidR="00F91A77">
        <w:rPr>
          <w:rFonts w:eastAsia="Cambria" w:cstheme="minorHAnsi"/>
          <w:spacing w:val="-1"/>
          <w:sz w:val="20"/>
          <w:szCs w:val="20"/>
          <w:lang w:val="en-GB"/>
        </w:rPr>
        <w:t xml:space="preserve">your </w:t>
      </w:r>
      <w:r w:rsidRPr="00427618">
        <w:rPr>
          <w:rFonts w:eastAsia="Cambria" w:cstheme="minorHAnsi"/>
          <w:spacing w:val="-1"/>
          <w:sz w:val="20"/>
          <w:szCs w:val="20"/>
          <w:lang w:val="en-GB"/>
        </w:rPr>
        <w:t xml:space="preserve">application, </w:t>
      </w:r>
      <w:r w:rsidR="00F91A77">
        <w:rPr>
          <w:rFonts w:eastAsia="Cambria" w:cstheme="minorHAnsi"/>
          <w:spacing w:val="-1"/>
          <w:sz w:val="20"/>
          <w:szCs w:val="20"/>
          <w:lang w:val="en-GB"/>
        </w:rPr>
        <w:t>you</w:t>
      </w:r>
      <w:r w:rsidRPr="00427618">
        <w:rPr>
          <w:rFonts w:eastAsia="Cambria" w:cstheme="minorHAnsi"/>
          <w:spacing w:val="-1"/>
          <w:sz w:val="20"/>
          <w:szCs w:val="20"/>
          <w:lang w:val="en-GB"/>
        </w:rPr>
        <w:t xml:space="preserve"> will receive an acknowledgement of receipt notification. </w:t>
      </w:r>
      <w:r w:rsidR="00F91A77" w:rsidRPr="00F91A77">
        <w:rPr>
          <w:rFonts w:eastAsia="Cambria" w:cstheme="minorHAnsi"/>
          <w:spacing w:val="-1"/>
          <w:sz w:val="20"/>
          <w:szCs w:val="20"/>
          <w:lang w:val="en-GB"/>
        </w:rPr>
        <w:t>Please note that email correspondence from F4E will be sent out via our e-recruitment system. We therefore ask you to regularly monitor your email inbox and spam. Emails will have the sender address “@f4e-jobs.gestmax.eu”.</w:t>
      </w:r>
    </w:p>
    <w:p w14:paraId="7F5883F2" w14:textId="652B1353" w:rsidR="00427618" w:rsidRPr="00427618" w:rsidRDefault="00427618" w:rsidP="00640397">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Upon request from the</w:t>
      </w:r>
      <w:r w:rsidRPr="002D374E">
        <w:rPr>
          <w:rFonts w:eastAsia="Cambria" w:cstheme="minorHAnsi"/>
          <w:spacing w:val="-1"/>
          <w:sz w:val="20"/>
          <w:szCs w:val="20"/>
          <w:lang w:val="en-GB"/>
        </w:rPr>
        <w:t xml:space="preserve"> </w:t>
      </w:r>
      <w:r w:rsidR="001B312B" w:rsidRPr="002D374E">
        <w:rPr>
          <w:rFonts w:eastAsia="Cambria" w:cstheme="minorHAnsi"/>
          <w:spacing w:val="-1"/>
          <w:sz w:val="20"/>
          <w:szCs w:val="20"/>
          <w:lang w:val="en-GB"/>
        </w:rPr>
        <w:t>Head of Unit</w:t>
      </w:r>
      <w:r w:rsidRPr="00427618">
        <w:rPr>
          <w:rFonts w:eastAsia="Cambria" w:cstheme="minorHAnsi"/>
          <w:spacing w:val="-1"/>
          <w:sz w:val="20"/>
          <w:szCs w:val="20"/>
          <w:lang w:val="en-GB"/>
        </w:rPr>
        <w:t xml:space="preserve">, candidates who are called for an interview shall be ready to provide all relevant supporting documents (diplomas, certificates and other supporting documents) proving their working experience and corresponding to the information in the application. </w:t>
      </w:r>
    </w:p>
    <w:p w14:paraId="33B5FCCF" w14:textId="40913783" w:rsidR="00427618" w:rsidRPr="00427618" w:rsidRDefault="00427618" w:rsidP="00640397">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lastRenderedPageBreak/>
        <w:t xml:space="preserve">If at any stage of the procedure it is established that any of the information a candidate provided is incorrect, this candidate may be disqualified. </w:t>
      </w:r>
    </w:p>
    <w:p w14:paraId="001D4758" w14:textId="27D2B9F7" w:rsidR="00427618" w:rsidRPr="00427618" w:rsidRDefault="00427618" w:rsidP="002D374E">
      <w:pPr>
        <w:spacing w:after="120"/>
        <w:ind w:left="113" w:right="-23"/>
        <w:jc w:val="both"/>
        <w:rPr>
          <w:rFonts w:ascii="Calibri" w:hAnsi="Calibri" w:cs="Calibri"/>
          <w:color w:val="000000"/>
          <w:sz w:val="20"/>
          <w:szCs w:val="20"/>
          <w:lang w:val="en-GB"/>
        </w:rPr>
      </w:pPr>
      <w:r w:rsidRPr="00427618">
        <w:rPr>
          <w:rFonts w:ascii="Calibri" w:hAnsi="Calibri" w:cs="Calibri"/>
          <w:color w:val="000000"/>
          <w:sz w:val="20"/>
          <w:szCs w:val="20"/>
          <w:lang w:val="en-GB"/>
        </w:rPr>
        <w:t xml:space="preserve">Applicants who consider that they have been adversely affected by a particular decision regarding this selection can lodge a complaint. For further details on how to proceed, please consult the appropriate document published on our </w:t>
      </w:r>
      <w:hyperlink r:id="rId10" w:history="1">
        <w:r w:rsidRPr="00F24AD7">
          <w:rPr>
            <w:rStyle w:val="Hyperlink"/>
            <w:rFonts w:ascii="Calibri" w:hAnsi="Calibri" w:cs="Calibri"/>
            <w:sz w:val="20"/>
            <w:szCs w:val="20"/>
            <w:lang w:val="en-GB"/>
          </w:rPr>
          <w:t>website</w:t>
        </w:r>
      </w:hyperlink>
      <w:r w:rsidRPr="00427618">
        <w:rPr>
          <w:rFonts w:ascii="Calibri" w:hAnsi="Calibri" w:cs="Calibri"/>
          <w:color w:val="000000"/>
          <w:sz w:val="20"/>
          <w:szCs w:val="20"/>
          <w:lang w:val="en-GB"/>
        </w:rPr>
        <w:t>.</w:t>
      </w:r>
    </w:p>
    <w:p w14:paraId="529DDF3F" w14:textId="77777777" w:rsidR="00AF40F7" w:rsidRDefault="00AF40F7" w:rsidP="00514749">
      <w:pPr>
        <w:autoSpaceDE w:val="0"/>
        <w:autoSpaceDN w:val="0"/>
        <w:adjustRightInd w:val="0"/>
        <w:spacing w:before="100" w:beforeAutospacing="1" w:after="120" w:line="240" w:lineRule="auto"/>
        <w:jc w:val="both"/>
        <w:rPr>
          <w:rFonts w:cstheme="minorHAnsi"/>
          <w:b/>
          <w:bCs/>
          <w:color w:val="0829BB"/>
          <w:sz w:val="20"/>
          <w:szCs w:val="20"/>
        </w:rPr>
      </w:pPr>
    </w:p>
    <w:p w14:paraId="21B57C0B" w14:textId="51FC2ED7" w:rsidR="00514749" w:rsidRPr="009272FA" w:rsidRDefault="00514749" w:rsidP="00514749">
      <w:pPr>
        <w:autoSpaceDE w:val="0"/>
        <w:autoSpaceDN w:val="0"/>
        <w:adjustRightInd w:val="0"/>
        <w:spacing w:before="100" w:beforeAutospacing="1" w:after="120" w:line="240" w:lineRule="auto"/>
        <w:jc w:val="both"/>
        <w:rPr>
          <w:rFonts w:cstheme="minorHAnsi"/>
          <w:b/>
          <w:bCs/>
          <w:sz w:val="20"/>
          <w:szCs w:val="20"/>
        </w:rPr>
      </w:pPr>
      <w:r w:rsidRPr="00B8557D">
        <w:rPr>
          <w:rFonts w:cstheme="minorHAnsi"/>
          <w:b/>
          <w:bCs/>
          <w:color w:val="0829BB"/>
          <w:sz w:val="20"/>
          <w:szCs w:val="20"/>
        </w:rPr>
        <w:t>How is your data protected?</w:t>
      </w:r>
    </w:p>
    <w:p w14:paraId="4A6469AB"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2336" behindDoc="0" locked="0" layoutInCell="1" allowOverlap="1" wp14:anchorId="341AEF30" wp14:editId="0856E327">
                <wp:simplePos x="0" y="0"/>
                <wp:positionH relativeFrom="column">
                  <wp:posOffset>12700</wp:posOffset>
                </wp:positionH>
                <wp:positionV relativeFrom="paragraph">
                  <wp:posOffset>132080</wp:posOffset>
                </wp:positionV>
                <wp:extent cx="393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3F77F0E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6123EB9E" w14:textId="74BA2DCC" w:rsidR="00D078C1" w:rsidRPr="00D078C1" w:rsidRDefault="00514749" w:rsidP="00D078C1">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 ‘Fusion for Energy’ as the body responsible for organi</w:t>
      </w:r>
      <w:r w:rsidR="00F91A77">
        <w:rPr>
          <w:rFonts w:eastAsia="Cambria" w:cstheme="minorHAnsi"/>
          <w:spacing w:val="-1"/>
          <w:sz w:val="20"/>
          <w:szCs w:val="20"/>
          <w:lang w:val="en-GB"/>
        </w:rPr>
        <w:t>s</w:t>
      </w:r>
      <w:r w:rsidRPr="00517877">
        <w:rPr>
          <w:rFonts w:eastAsia="Cambria" w:cstheme="minorHAnsi"/>
          <w:spacing w:val="-1"/>
          <w:sz w:val="20"/>
          <w:szCs w:val="20"/>
          <w:lang w:val="en-GB"/>
        </w:rPr>
        <w:t xml:space="preserve">ing the selection process, will ensure that applicants’ personal data are processed as required by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This applies </w:t>
      </w:r>
      <w:proofErr w:type="gramStart"/>
      <w:r w:rsidRPr="00517877">
        <w:rPr>
          <w:rFonts w:eastAsia="Cambria" w:cstheme="minorHAnsi"/>
          <w:spacing w:val="-1"/>
          <w:sz w:val="20"/>
          <w:szCs w:val="20"/>
          <w:lang w:val="en-GB"/>
        </w:rPr>
        <w:t>in particular to</w:t>
      </w:r>
      <w:proofErr w:type="gramEnd"/>
      <w:r w:rsidRPr="00517877">
        <w:rPr>
          <w:rFonts w:eastAsia="Cambria" w:cstheme="minorHAnsi"/>
          <w:spacing w:val="-1"/>
          <w:sz w:val="20"/>
          <w:szCs w:val="20"/>
          <w:lang w:val="en-GB"/>
        </w:rPr>
        <w:t xml:space="preserve"> the confidentiality and security of such data. Personal data shall be processed solely for the purpose of the selection procedure. </w:t>
      </w:r>
    </w:p>
    <w:p w14:paraId="05A0FB19" w14:textId="6499DFCB" w:rsidR="00D078C1" w:rsidRPr="00517877" w:rsidRDefault="00D078C1" w:rsidP="00514749">
      <w:pPr>
        <w:spacing w:after="120" w:line="240" w:lineRule="auto"/>
        <w:ind w:left="113" w:right="-20"/>
        <w:jc w:val="both"/>
        <w:rPr>
          <w:rFonts w:cstheme="minorHAnsi"/>
          <w:sz w:val="20"/>
          <w:szCs w:val="20"/>
          <w:lang w:val="en-GB"/>
        </w:rPr>
      </w:pPr>
      <w:r w:rsidRPr="00D078C1">
        <w:rPr>
          <w:rFonts w:cstheme="minorHAnsi"/>
          <w:sz w:val="20"/>
          <w:szCs w:val="20"/>
          <w:lang w:val="en-GB"/>
        </w:rPr>
        <w:t xml:space="preserve">In order to update your CV and/or Motivation Letter and rectify any incorrect or inaccurate data, please send an email to us via the </w:t>
      </w:r>
      <w:hyperlink r:id="rId11" w:history="1">
        <w:r w:rsidRPr="00D078C1">
          <w:rPr>
            <w:rStyle w:val="Hyperlink"/>
            <w:rFonts w:cstheme="minorHAnsi"/>
            <w:sz w:val="20"/>
            <w:szCs w:val="20"/>
            <w:lang w:val="en-GB"/>
          </w:rPr>
          <w:t>“Contact Us” form</w:t>
        </w:r>
      </w:hyperlink>
      <w:r w:rsidRPr="00D078C1">
        <w:rPr>
          <w:rFonts w:cstheme="minorHAnsi"/>
          <w:sz w:val="20"/>
          <w:szCs w:val="20"/>
          <w:lang w:val="en-GB"/>
        </w:rPr>
        <w:t xml:space="preserve"> before the deadline for submission of the applications elapses. After the deadline for applications has elapsed, this right will be limited to the rectification of identification details and contact information only.</w:t>
      </w:r>
    </w:p>
    <w:p w14:paraId="3B5CB401" w14:textId="6AA18E6A" w:rsidR="0089786F" w:rsidRDefault="00514749" w:rsidP="002E6381">
      <w:pPr>
        <w:spacing w:after="120" w:line="240" w:lineRule="auto"/>
        <w:ind w:left="113" w:right="-20"/>
        <w:jc w:val="both"/>
        <w:rPr>
          <w:rFonts w:cstheme="minorHAnsi"/>
          <w:sz w:val="20"/>
          <w:szCs w:val="20"/>
        </w:rPr>
      </w:pPr>
      <w:r w:rsidRPr="00517877">
        <w:rPr>
          <w:rFonts w:cstheme="minorHAnsi"/>
          <w:sz w:val="20"/>
          <w:szCs w:val="20"/>
          <w:lang w:val="en-GB"/>
        </w:rPr>
        <w:t xml:space="preserve">Should </w:t>
      </w:r>
      <w:r>
        <w:rPr>
          <w:rFonts w:cstheme="minorHAnsi"/>
          <w:sz w:val="20"/>
          <w:szCs w:val="20"/>
          <w:lang w:val="en-GB"/>
        </w:rPr>
        <w:t>you</w:t>
      </w:r>
      <w:r w:rsidRPr="00517877">
        <w:rPr>
          <w:rFonts w:cstheme="minorHAnsi"/>
          <w:sz w:val="20"/>
          <w:szCs w:val="20"/>
          <w:lang w:val="en-GB"/>
        </w:rPr>
        <w:t xml:space="preserve"> have any query concerning the processing of </w:t>
      </w:r>
      <w:r>
        <w:rPr>
          <w:rFonts w:cstheme="minorHAnsi"/>
          <w:sz w:val="20"/>
          <w:szCs w:val="20"/>
          <w:lang w:val="en-GB"/>
        </w:rPr>
        <w:t>your</w:t>
      </w:r>
      <w:r w:rsidRPr="00517877">
        <w:rPr>
          <w:rFonts w:cstheme="minorHAnsi"/>
          <w:sz w:val="20"/>
          <w:szCs w:val="20"/>
          <w:lang w:val="en-GB"/>
        </w:rPr>
        <w:t xml:space="preserve"> personal data, </w:t>
      </w:r>
      <w:r>
        <w:rPr>
          <w:rFonts w:cstheme="minorHAnsi"/>
          <w:sz w:val="20"/>
          <w:szCs w:val="20"/>
          <w:lang w:val="en-GB"/>
        </w:rPr>
        <w:t>you</w:t>
      </w:r>
      <w:r w:rsidRPr="00517877">
        <w:rPr>
          <w:rFonts w:eastAsia="Cambria" w:cstheme="minorHAnsi"/>
          <w:sz w:val="20"/>
          <w:szCs w:val="20"/>
        </w:rPr>
        <w:t xml:space="preserve"> </w:t>
      </w:r>
      <w:r w:rsidRPr="00517877">
        <w:rPr>
          <w:rFonts w:eastAsia="Cambria" w:cstheme="minorHAnsi"/>
          <w:spacing w:val="1"/>
          <w:sz w:val="20"/>
          <w:szCs w:val="20"/>
        </w:rPr>
        <w:t>s</w:t>
      </w:r>
      <w:r w:rsidRPr="00517877">
        <w:rPr>
          <w:rFonts w:eastAsia="Cambria" w:cstheme="minorHAnsi"/>
          <w:spacing w:val="11"/>
          <w:sz w:val="20"/>
          <w:szCs w:val="20"/>
        </w:rPr>
        <w:t>h</w:t>
      </w:r>
      <w:r w:rsidRPr="00517877">
        <w:rPr>
          <w:rFonts w:eastAsia="Cambria" w:cstheme="minorHAnsi"/>
          <w:sz w:val="20"/>
          <w:szCs w:val="20"/>
        </w:rPr>
        <w:t>a</w:t>
      </w:r>
      <w:r w:rsidRPr="00517877">
        <w:rPr>
          <w:rFonts w:eastAsia="Cambria" w:cstheme="minorHAnsi"/>
          <w:spacing w:val="-2"/>
          <w:sz w:val="20"/>
          <w:szCs w:val="20"/>
        </w:rPr>
        <w:t>l</w:t>
      </w:r>
      <w:r w:rsidRPr="00517877">
        <w:rPr>
          <w:rFonts w:eastAsia="Cambria" w:cstheme="minorHAnsi"/>
          <w:sz w:val="20"/>
          <w:szCs w:val="20"/>
        </w:rPr>
        <w:t xml:space="preserve">l </w:t>
      </w:r>
      <w:r>
        <w:rPr>
          <w:rFonts w:eastAsia="Cambria" w:cstheme="minorHAnsi"/>
          <w:sz w:val="20"/>
          <w:szCs w:val="20"/>
        </w:rPr>
        <w:t xml:space="preserve">send </w:t>
      </w:r>
      <w:r w:rsidRPr="00517877">
        <w:rPr>
          <w:rFonts w:eastAsia="Cambria" w:cstheme="minorHAnsi"/>
          <w:spacing w:val="-1"/>
          <w:sz w:val="20"/>
          <w:szCs w:val="20"/>
        </w:rPr>
        <w:t>t</w:t>
      </w:r>
      <w:r w:rsidRPr="00517877">
        <w:rPr>
          <w:rFonts w:eastAsia="Cambria" w:cstheme="minorHAnsi"/>
          <w:spacing w:val="-2"/>
          <w:sz w:val="20"/>
          <w:szCs w:val="20"/>
        </w:rPr>
        <w:t>h</w:t>
      </w:r>
      <w:r w:rsidRPr="00517877">
        <w:rPr>
          <w:rFonts w:eastAsia="Cambria" w:cstheme="minorHAnsi"/>
          <w:sz w:val="20"/>
          <w:szCs w:val="20"/>
        </w:rPr>
        <w:t>em</w:t>
      </w:r>
      <w:r w:rsidRPr="00517877">
        <w:rPr>
          <w:rFonts w:eastAsia="Cambria" w:cstheme="minorHAnsi"/>
          <w:spacing w:val="1"/>
          <w:sz w:val="20"/>
          <w:szCs w:val="20"/>
        </w:rPr>
        <w:t xml:space="preserve"> </w:t>
      </w:r>
      <w:r w:rsidRPr="00517877">
        <w:rPr>
          <w:rFonts w:eastAsia="Cambria" w:cstheme="minorHAnsi"/>
          <w:spacing w:val="-1"/>
          <w:sz w:val="20"/>
          <w:szCs w:val="20"/>
        </w:rPr>
        <w:t>t</w:t>
      </w:r>
      <w:r w:rsidRPr="00517877">
        <w:rPr>
          <w:rFonts w:eastAsia="Cambria" w:cstheme="minorHAnsi"/>
          <w:sz w:val="20"/>
          <w:szCs w:val="20"/>
        </w:rPr>
        <w:t xml:space="preserve">o </w:t>
      </w:r>
      <w:r w:rsidRPr="00517877">
        <w:rPr>
          <w:rFonts w:eastAsia="Cambria" w:cstheme="minorHAnsi"/>
          <w:spacing w:val="-3"/>
          <w:sz w:val="20"/>
          <w:szCs w:val="20"/>
        </w:rPr>
        <w:t>t</w:t>
      </w:r>
      <w:r w:rsidRPr="00517877">
        <w:rPr>
          <w:rFonts w:eastAsia="Cambria" w:cstheme="minorHAnsi"/>
          <w:sz w:val="20"/>
          <w:szCs w:val="20"/>
        </w:rPr>
        <w:t>he</w:t>
      </w:r>
      <w:r w:rsidRPr="00517877">
        <w:rPr>
          <w:rFonts w:eastAsia="Cambria" w:cstheme="minorHAnsi"/>
          <w:spacing w:val="1"/>
          <w:sz w:val="20"/>
          <w:szCs w:val="20"/>
        </w:rPr>
        <w:t xml:space="preserve"> </w:t>
      </w:r>
      <w:r w:rsidRPr="00517877">
        <w:rPr>
          <w:rFonts w:eastAsia="Cambria" w:cstheme="minorHAnsi"/>
          <w:sz w:val="20"/>
          <w:szCs w:val="20"/>
        </w:rPr>
        <w:t>fo</w:t>
      </w:r>
      <w:r w:rsidRPr="00517877">
        <w:rPr>
          <w:rFonts w:eastAsia="Cambria" w:cstheme="minorHAnsi"/>
          <w:spacing w:val="-2"/>
          <w:sz w:val="20"/>
          <w:szCs w:val="20"/>
        </w:rPr>
        <w:t>l</w:t>
      </w:r>
      <w:r w:rsidRPr="00517877">
        <w:rPr>
          <w:rFonts w:eastAsia="Cambria" w:cstheme="minorHAnsi"/>
          <w:sz w:val="20"/>
          <w:szCs w:val="20"/>
        </w:rPr>
        <w:t>l</w:t>
      </w:r>
      <w:r w:rsidRPr="00517877">
        <w:rPr>
          <w:rFonts w:eastAsia="Cambria" w:cstheme="minorHAnsi"/>
          <w:spacing w:val="-2"/>
          <w:sz w:val="20"/>
          <w:szCs w:val="20"/>
        </w:rPr>
        <w:t>o</w:t>
      </w:r>
      <w:r w:rsidRPr="00517877">
        <w:rPr>
          <w:rFonts w:eastAsia="Cambria" w:cstheme="minorHAnsi"/>
          <w:sz w:val="20"/>
          <w:szCs w:val="20"/>
        </w:rPr>
        <w:t>wing</w:t>
      </w:r>
      <w:r w:rsidRPr="00517877">
        <w:rPr>
          <w:rFonts w:eastAsia="Cambria" w:cstheme="minorHAnsi"/>
          <w:spacing w:val="-1"/>
          <w:sz w:val="20"/>
          <w:szCs w:val="20"/>
        </w:rPr>
        <w:t xml:space="preserve"> </w:t>
      </w:r>
      <w:r w:rsidRPr="00517877">
        <w:rPr>
          <w:rFonts w:eastAsia="Cambria" w:cstheme="minorHAnsi"/>
          <w:sz w:val="20"/>
          <w:szCs w:val="20"/>
        </w:rPr>
        <w:t>add</w:t>
      </w:r>
      <w:r w:rsidRPr="00517877">
        <w:rPr>
          <w:rFonts w:eastAsia="Cambria" w:cstheme="minorHAnsi"/>
          <w:spacing w:val="-1"/>
          <w:sz w:val="20"/>
          <w:szCs w:val="20"/>
        </w:rPr>
        <w:t>r</w:t>
      </w:r>
      <w:r w:rsidRPr="00517877">
        <w:rPr>
          <w:rFonts w:eastAsia="Cambria" w:cstheme="minorHAnsi"/>
          <w:sz w:val="20"/>
          <w:szCs w:val="20"/>
        </w:rPr>
        <w:t>e</w:t>
      </w:r>
      <w:r w:rsidRPr="00517877">
        <w:rPr>
          <w:rFonts w:eastAsia="Cambria" w:cstheme="minorHAnsi"/>
          <w:spacing w:val="-1"/>
          <w:sz w:val="20"/>
          <w:szCs w:val="20"/>
        </w:rPr>
        <w:t>s</w:t>
      </w:r>
      <w:r w:rsidRPr="00517877">
        <w:rPr>
          <w:rFonts w:eastAsia="Cambria" w:cstheme="minorHAnsi"/>
          <w:spacing w:val="1"/>
          <w:sz w:val="20"/>
          <w:szCs w:val="20"/>
        </w:rPr>
        <w:t>s</w:t>
      </w:r>
      <w:r w:rsidRPr="00517877">
        <w:rPr>
          <w:rFonts w:eastAsia="Cambria" w:cstheme="minorHAnsi"/>
          <w:sz w:val="20"/>
          <w:szCs w:val="20"/>
        </w:rPr>
        <w:t xml:space="preserve">: </w:t>
      </w:r>
      <w:r w:rsidRPr="00517877">
        <w:rPr>
          <w:rFonts w:eastAsia="Cambria" w:cstheme="minorHAnsi"/>
          <w:color w:val="0000FF"/>
          <w:spacing w:val="-46"/>
          <w:sz w:val="20"/>
          <w:szCs w:val="20"/>
        </w:rPr>
        <w:t xml:space="preserve"> </w:t>
      </w:r>
      <w:hyperlink r:id="rId12" w:history="1">
        <w:r w:rsidRPr="00517877">
          <w:rPr>
            <w:rStyle w:val="Hyperlink"/>
            <w:rFonts w:cstheme="minorHAnsi"/>
            <w:sz w:val="20"/>
            <w:szCs w:val="20"/>
          </w:rPr>
          <w:t>HR-DataProtection@f4e.europa.eu</w:t>
        </w:r>
      </w:hyperlink>
      <w:r w:rsidRPr="00517877">
        <w:rPr>
          <w:rFonts w:cstheme="minorHAnsi"/>
          <w:sz w:val="20"/>
          <w:szCs w:val="20"/>
        </w:rPr>
        <w:t xml:space="preserve"> </w:t>
      </w:r>
      <w:r w:rsidR="00FB5C8D">
        <w:rPr>
          <w:rFonts w:cstheme="minorHAnsi"/>
          <w:sz w:val="20"/>
          <w:szCs w:val="20"/>
        </w:rPr>
        <w:t>.</w:t>
      </w:r>
      <w:r w:rsidR="0089786F" w:rsidRPr="00517877">
        <w:rPr>
          <w:rFonts w:cstheme="minorHAnsi"/>
          <w:sz w:val="20"/>
          <w:szCs w:val="20"/>
        </w:rPr>
        <w:t xml:space="preserve"> </w:t>
      </w:r>
    </w:p>
    <w:sectPr w:rsidR="0089786F" w:rsidSect="008601B0">
      <w:headerReference w:type="default" r:id="rId13"/>
      <w:footerReference w:type="default" r:id="rId14"/>
      <w:pgSz w:w="11900" w:h="16840" w:code="9"/>
      <w:pgMar w:top="737" w:right="1021" w:bottom="737" w:left="1021"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7C6B" w14:textId="77777777" w:rsidR="00772A77" w:rsidRDefault="00772A77">
      <w:pPr>
        <w:spacing w:after="0" w:line="240" w:lineRule="auto"/>
      </w:pPr>
      <w:r>
        <w:separator/>
      </w:r>
    </w:p>
  </w:endnote>
  <w:endnote w:type="continuationSeparator" w:id="0">
    <w:p w14:paraId="0E0E686F" w14:textId="77777777" w:rsidR="00772A77" w:rsidRDefault="0077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92396"/>
      <w:docPartObj>
        <w:docPartGallery w:val="Page Numbers (Bottom of Page)"/>
        <w:docPartUnique/>
      </w:docPartObj>
    </w:sdtPr>
    <w:sdtEndPr>
      <w:rPr>
        <w:rFonts w:ascii="Verdana" w:hAnsi="Verdana"/>
        <w:noProof/>
        <w:sz w:val="16"/>
        <w:szCs w:val="16"/>
        <w:highlight w:val="yellow"/>
      </w:rPr>
    </w:sdtEndPr>
    <w:sdtContent>
      <w:sdt>
        <w:sdtPr>
          <w:id w:val="1797562504"/>
          <w:docPartObj>
            <w:docPartGallery w:val="Page Numbers (Bottom of Page)"/>
            <w:docPartUnique/>
          </w:docPartObj>
        </w:sdtPr>
        <w:sdtEndPr>
          <w:rPr>
            <w:rFonts w:ascii="Verdana" w:hAnsi="Verdana"/>
            <w:noProof/>
            <w:sz w:val="16"/>
            <w:szCs w:val="16"/>
            <w:highlight w:val="yellow"/>
          </w:rPr>
        </w:sdtEndPr>
        <w:sdtContent>
          <w:p w14:paraId="1EF59695" w14:textId="489ADEA2" w:rsidR="00667E15" w:rsidRDefault="00667E15" w:rsidP="003C6DB0">
            <w:pPr>
              <w:pStyle w:val="Footer"/>
              <w:jc w:val="right"/>
            </w:pPr>
          </w:p>
          <w:p w14:paraId="3EA2459B" w14:textId="786284A9" w:rsidR="00514749" w:rsidRPr="0037414C" w:rsidRDefault="00514749" w:rsidP="00514749">
            <w:pPr>
              <w:pStyle w:val="Footer"/>
              <w:jc w:val="right"/>
              <w:rPr>
                <w:rFonts w:ascii="Verdana" w:hAnsi="Verdana"/>
                <w:i/>
                <w:sz w:val="16"/>
                <w:szCs w:val="16"/>
              </w:rPr>
            </w:pPr>
            <w:r w:rsidRPr="00123452">
              <w:rPr>
                <w:rFonts w:ascii="Verdana" w:hAnsi="Verdana"/>
                <w:i/>
                <w:sz w:val="16"/>
                <w:szCs w:val="16"/>
              </w:rPr>
              <w:t>Date of publication on F4ENET</w:t>
            </w:r>
            <w:r w:rsidRPr="00856615">
              <w:rPr>
                <w:rFonts w:ascii="Verdana" w:hAnsi="Verdana"/>
                <w:i/>
                <w:sz w:val="16"/>
                <w:szCs w:val="16"/>
              </w:rPr>
              <w:t xml:space="preserve">: </w:t>
            </w:r>
            <w:r w:rsidR="00876A78">
              <w:rPr>
                <w:rFonts w:ascii="Verdana" w:hAnsi="Verdana"/>
                <w:i/>
                <w:sz w:val="16"/>
                <w:szCs w:val="16"/>
                <w:highlight w:val="green"/>
              </w:rPr>
              <w:t>28</w:t>
            </w:r>
            <w:r w:rsidR="00CC3D48" w:rsidRPr="00CC3D48">
              <w:rPr>
                <w:rFonts w:ascii="Verdana" w:hAnsi="Verdana"/>
                <w:i/>
                <w:sz w:val="16"/>
                <w:szCs w:val="16"/>
                <w:highlight w:val="green"/>
              </w:rPr>
              <w:t>/</w:t>
            </w:r>
            <w:r w:rsidR="00C60612">
              <w:rPr>
                <w:rFonts w:ascii="Verdana" w:hAnsi="Verdana"/>
                <w:i/>
                <w:sz w:val="16"/>
                <w:szCs w:val="16"/>
                <w:highlight w:val="green"/>
              </w:rPr>
              <w:t>05</w:t>
            </w:r>
            <w:r w:rsidRPr="00CC3D48">
              <w:rPr>
                <w:rFonts w:ascii="Verdana" w:hAnsi="Verdana"/>
                <w:i/>
                <w:sz w:val="16"/>
                <w:szCs w:val="16"/>
                <w:highlight w:val="green"/>
              </w:rPr>
              <w:t>/202</w:t>
            </w:r>
            <w:r w:rsidR="00F03A2C" w:rsidRPr="00CC3D48">
              <w:rPr>
                <w:rFonts w:ascii="Verdana" w:hAnsi="Verdana"/>
                <w:i/>
                <w:sz w:val="16"/>
                <w:szCs w:val="16"/>
                <w:highlight w:val="green"/>
              </w:rPr>
              <w:t>5</w:t>
            </w:r>
          </w:p>
          <w:p w14:paraId="72552465" w14:textId="36B5E738" w:rsidR="00514749" w:rsidRPr="00C50092" w:rsidRDefault="00724936" w:rsidP="00514749">
            <w:pPr>
              <w:pStyle w:val="Footer"/>
              <w:jc w:val="right"/>
              <w:rPr>
                <w:rFonts w:ascii="Verdana" w:hAnsi="Verdana"/>
                <w:noProof/>
                <w:sz w:val="16"/>
                <w:szCs w:val="16"/>
                <w:lang w:val="pt-PT"/>
              </w:rPr>
            </w:pPr>
            <w:r w:rsidRPr="00724936">
              <w:rPr>
                <w:rFonts w:ascii="Verdana" w:hAnsi="Verdana"/>
                <w:b/>
                <w:i/>
                <w:sz w:val="16"/>
                <w:szCs w:val="16"/>
                <w:lang w:val="pt-PT"/>
              </w:rPr>
              <w:t>F4E/INTERNAL/FGIII/2025/30116</w:t>
            </w:r>
            <w:r>
              <w:rPr>
                <w:rFonts w:ascii="Verdana" w:hAnsi="Verdana"/>
                <w:b/>
                <w:i/>
                <w:sz w:val="16"/>
                <w:szCs w:val="16"/>
                <w:lang w:val="pt-PT"/>
              </w:rPr>
              <w:t xml:space="preserve"> </w:t>
            </w:r>
            <w:r w:rsidR="00514749" w:rsidRPr="0037414C">
              <w:rPr>
                <w:rFonts w:ascii="Verdana" w:hAnsi="Verdana"/>
                <w:i/>
                <w:sz w:val="16"/>
                <w:szCs w:val="16"/>
                <w:lang w:val="pt-PT"/>
              </w:rPr>
              <w:t xml:space="preserve">– </w:t>
            </w:r>
            <w:sdt>
              <w:sdtPr>
                <w:rPr>
                  <w:rFonts w:ascii="Verdana" w:hAnsi="Verdana"/>
                  <w:i/>
                  <w:sz w:val="16"/>
                  <w:szCs w:val="16"/>
                </w:rPr>
                <w:id w:val="1749308801"/>
                <w:docPartObj>
                  <w:docPartGallery w:val="Page Numbers (Bottom of Page)"/>
                  <w:docPartUnique/>
                </w:docPartObj>
              </w:sdtPr>
              <w:sdtEndPr>
                <w:rPr>
                  <w:i w:val="0"/>
                </w:rPr>
              </w:sdtEndPr>
              <w:sdtContent>
                <w:sdt>
                  <w:sdtPr>
                    <w:rPr>
                      <w:rFonts w:ascii="Verdana" w:hAnsi="Verdana"/>
                      <w:i/>
                      <w:sz w:val="16"/>
                      <w:szCs w:val="16"/>
                    </w:rPr>
                    <w:id w:val="860082579"/>
                    <w:docPartObj>
                      <w:docPartGallery w:val="Page Numbers (Top of Page)"/>
                      <w:docPartUnique/>
                    </w:docPartObj>
                  </w:sdtPr>
                  <w:sdtEndPr/>
                  <w:sdtContent>
                    <w:r w:rsidR="00514749" w:rsidRPr="0037414C">
                      <w:rPr>
                        <w:rFonts w:ascii="Verdana" w:hAnsi="Verdana"/>
                        <w:i/>
                        <w:sz w:val="16"/>
                        <w:szCs w:val="16"/>
                        <w:lang w:val="pt-PT"/>
                      </w:rPr>
                      <w:t>Page</w:t>
                    </w:r>
                    <w:r w:rsidR="00514749" w:rsidRPr="00E17B2E">
                      <w:rPr>
                        <w:rFonts w:ascii="Verdana" w:hAnsi="Verdana"/>
                        <w:i/>
                        <w:sz w:val="16"/>
                        <w:szCs w:val="16"/>
                        <w:lang w:val="pt-PT"/>
                      </w:rPr>
                      <w:t xml:space="preserve"> </w:t>
                    </w:r>
                    <w:r w:rsidR="00514749" w:rsidRPr="00E17B2E">
                      <w:rPr>
                        <w:rFonts w:ascii="Verdana" w:hAnsi="Verdana"/>
                        <w:b/>
                        <w:bCs/>
                        <w:i/>
                        <w:sz w:val="16"/>
                        <w:szCs w:val="16"/>
                      </w:rPr>
                      <w:fldChar w:fldCharType="begin"/>
                    </w:r>
                    <w:r w:rsidR="00514749" w:rsidRPr="00E17B2E">
                      <w:rPr>
                        <w:rFonts w:ascii="Verdana" w:hAnsi="Verdana"/>
                        <w:b/>
                        <w:bCs/>
                        <w:i/>
                        <w:sz w:val="16"/>
                        <w:szCs w:val="16"/>
                        <w:lang w:val="pt-PT"/>
                      </w:rPr>
                      <w:instrText xml:space="preserve"> PAGE </w:instrText>
                    </w:r>
                    <w:r w:rsidR="00514749" w:rsidRPr="00E17B2E">
                      <w:rPr>
                        <w:rFonts w:ascii="Verdana" w:hAnsi="Verdana"/>
                        <w:b/>
                        <w:bCs/>
                        <w:i/>
                        <w:sz w:val="16"/>
                        <w:szCs w:val="16"/>
                      </w:rPr>
                      <w:fldChar w:fldCharType="separate"/>
                    </w:r>
                    <w:r w:rsidR="00514749" w:rsidRPr="00E17B2E">
                      <w:rPr>
                        <w:rFonts w:ascii="Verdana" w:hAnsi="Verdana"/>
                        <w:b/>
                        <w:bCs/>
                        <w:i/>
                        <w:sz w:val="16"/>
                        <w:szCs w:val="16"/>
                      </w:rPr>
                      <w:t>4</w:t>
                    </w:r>
                    <w:r w:rsidR="00514749" w:rsidRPr="00E17B2E">
                      <w:rPr>
                        <w:rFonts w:ascii="Verdana" w:hAnsi="Verdana"/>
                        <w:b/>
                        <w:bCs/>
                        <w:i/>
                        <w:sz w:val="16"/>
                        <w:szCs w:val="16"/>
                      </w:rPr>
                      <w:fldChar w:fldCharType="end"/>
                    </w:r>
                    <w:r w:rsidR="00514749" w:rsidRPr="00E17B2E">
                      <w:rPr>
                        <w:rFonts w:ascii="Verdana" w:hAnsi="Verdana"/>
                        <w:i/>
                        <w:sz w:val="16"/>
                        <w:szCs w:val="16"/>
                        <w:lang w:val="pt-PT"/>
                      </w:rPr>
                      <w:t xml:space="preserve"> of </w:t>
                    </w:r>
                    <w:r w:rsidR="00514749" w:rsidRPr="00055FE9">
                      <w:rPr>
                        <w:rFonts w:ascii="Verdana" w:hAnsi="Verdana"/>
                        <w:b/>
                        <w:bCs/>
                        <w:i/>
                        <w:sz w:val="16"/>
                        <w:szCs w:val="16"/>
                      </w:rPr>
                      <w:fldChar w:fldCharType="begin"/>
                    </w:r>
                    <w:r w:rsidR="00514749" w:rsidRPr="00055FE9">
                      <w:rPr>
                        <w:rFonts w:ascii="Verdana" w:hAnsi="Verdana"/>
                        <w:b/>
                        <w:bCs/>
                        <w:i/>
                        <w:sz w:val="16"/>
                        <w:szCs w:val="16"/>
                        <w:lang w:val="pt-PT"/>
                      </w:rPr>
                      <w:instrText xml:space="preserve"> NUMPAGES  </w:instrText>
                    </w:r>
                    <w:r w:rsidR="00514749" w:rsidRPr="00055FE9">
                      <w:rPr>
                        <w:rFonts w:ascii="Verdana" w:hAnsi="Verdana"/>
                        <w:b/>
                        <w:bCs/>
                        <w:i/>
                        <w:sz w:val="16"/>
                        <w:szCs w:val="16"/>
                      </w:rPr>
                      <w:fldChar w:fldCharType="separate"/>
                    </w:r>
                    <w:r w:rsidR="00514749" w:rsidRPr="00055FE9">
                      <w:rPr>
                        <w:rFonts w:ascii="Verdana" w:hAnsi="Verdana"/>
                        <w:b/>
                        <w:bCs/>
                        <w:i/>
                        <w:sz w:val="16"/>
                        <w:szCs w:val="16"/>
                      </w:rPr>
                      <w:t>4</w:t>
                    </w:r>
                    <w:r w:rsidR="00514749" w:rsidRPr="00055FE9">
                      <w:rPr>
                        <w:rFonts w:ascii="Verdana" w:hAnsi="Verdana"/>
                        <w:b/>
                        <w:bCs/>
                        <w:i/>
                        <w:sz w:val="16"/>
                        <w:szCs w:val="16"/>
                      </w:rPr>
                      <w:fldChar w:fldCharType="end"/>
                    </w:r>
                  </w:sdtContent>
                </w:sdt>
              </w:sdtContent>
            </w:sdt>
          </w:p>
          <w:p w14:paraId="49CF715B" w14:textId="688482FE" w:rsidR="00F71B13" w:rsidRPr="00C50092" w:rsidRDefault="00E47632" w:rsidP="00514749">
            <w:pPr>
              <w:pStyle w:val="Footer"/>
              <w:jc w:val="right"/>
              <w:rPr>
                <w:rFonts w:ascii="Verdana" w:hAnsi="Verdana"/>
                <w:noProof/>
                <w:sz w:val="16"/>
                <w:szCs w:val="16"/>
                <w:lang w:val="pt-PT"/>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5563" w14:textId="77777777" w:rsidR="00772A77" w:rsidRDefault="00772A77">
      <w:pPr>
        <w:spacing w:after="0" w:line="240" w:lineRule="auto"/>
      </w:pPr>
      <w:r>
        <w:separator/>
      </w:r>
    </w:p>
  </w:footnote>
  <w:footnote w:type="continuationSeparator" w:id="0">
    <w:p w14:paraId="41F02E25" w14:textId="77777777" w:rsidR="00772A77" w:rsidRDefault="00772A77">
      <w:pPr>
        <w:spacing w:after="0" w:line="240" w:lineRule="auto"/>
      </w:pPr>
      <w:r>
        <w:continuationSeparator/>
      </w:r>
    </w:p>
  </w:footnote>
  <w:footnote w:id="1">
    <w:p w14:paraId="1C947B85" w14:textId="77777777" w:rsidR="00514749" w:rsidRPr="004473D3" w:rsidRDefault="00514749" w:rsidP="00514749">
      <w:pPr>
        <w:pStyle w:val="FootnoteText"/>
        <w:jc w:val="both"/>
        <w:rPr>
          <w:rFonts w:cstheme="minorHAnsi"/>
        </w:rPr>
      </w:pPr>
      <w:r w:rsidRPr="004473D3">
        <w:rPr>
          <w:rStyle w:val="FootnoteReference"/>
          <w:rFonts w:cstheme="minorHAnsi"/>
        </w:rPr>
        <w:footnoteRef/>
      </w:r>
      <w:r w:rsidRPr="004473D3">
        <w:rPr>
          <w:rFonts w:cstheme="minorHAnsi"/>
        </w:rPr>
        <w:t xml:space="preserve"> </w:t>
      </w:r>
      <w:r w:rsidRPr="004473D3">
        <w:rPr>
          <w:rFonts w:cstheme="minorHAnsi"/>
          <w:sz w:val="16"/>
          <w:szCs w:val="16"/>
          <w:lang w:val="en-GB"/>
        </w:rPr>
        <w:t>Given the needs of the organisation, the candidate may be offered a position at any of the other F4E working places</w:t>
      </w:r>
      <w:r w:rsidRPr="004473D3">
        <w:rPr>
          <w:rFonts w:cs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E4D" w14:textId="36F04E61" w:rsidR="003738C7" w:rsidRDefault="00FF3845" w:rsidP="003738C7">
    <w:pPr>
      <w:pStyle w:val="Header"/>
      <w:ind w:left="-993"/>
    </w:pPr>
    <w:r>
      <w:rPr>
        <w:noProof/>
      </w:rPr>
      <w:drawing>
        <wp:inline distT="0" distB="0" distL="0" distR="0" wp14:anchorId="0C9AA476" wp14:editId="07DE1C40">
          <wp:extent cx="7515778" cy="2121008"/>
          <wp:effectExtent l="0" t="0" r="9525" b="0"/>
          <wp:docPr id="958145774" name="Picture 1" descr="A group of people in a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45774" name="Picture 1" descr="A group of people in a meet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41" cy="2129266"/>
                  </a:xfrm>
                  <a:prstGeom prst="rect">
                    <a:avLst/>
                  </a:prstGeom>
                </pic:spPr>
              </pic:pic>
            </a:graphicData>
          </a:graphic>
        </wp:inline>
      </w:drawing>
    </w:r>
  </w:p>
  <w:p w14:paraId="01B2FB70" w14:textId="77777777" w:rsidR="003738C7" w:rsidRDefault="0037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08C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D2434"/>
    <w:multiLevelType w:val="hybridMultilevel"/>
    <w:tmpl w:val="3C9EFB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2765F2"/>
    <w:multiLevelType w:val="hybridMultilevel"/>
    <w:tmpl w:val="C110032E"/>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481750"/>
    <w:multiLevelType w:val="hybridMultilevel"/>
    <w:tmpl w:val="3FB44BF6"/>
    <w:lvl w:ilvl="0" w:tplc="04090005">
      <w:start w:val="1"/>
      <w:numFmt w:val="bullet"/>
      <w:lvlText w:val=""/>
      <w:lvlJc w:val="left"/>
      <w:pPr>
        <w:ind w:left="1495" w:hanging="360"/>
      </w:pPr>
      <w:rPr>
        <w:rFonts w:ascii="Wingdings" w:hAnsi="Wingdings" w:hint="default"/>
      </w:rPr>
    </w:lvl>
    <w:lvl w:ilvl="1" w:tplc="FFFFFFFF">
      <w:start w:val="1"/>
      <w:numFmt w:val="bullet"/>
      <w:lvlText w:val="o"/>
      <w:lvlJc w:val="left"/>
      <w:pPr>
        <w:ind w:left="1443" w:hanging="360"/>
      </w:pPr>
      <w:rPr>
        <w:rFonts w:ascii="Courier New" w:hAnsi="Courier New" w:cs="Courier New" w:hint="default"/>
      </w:rPr>
    </w:lvl>
    <w:lvl w:ilvl="2" w:tplc="FFFFFFFF">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4" w15:restartNumberingAfterBreak="0">
    <w:nsid w:val="0B43293A"/>
    <w:multiLevelType w:val="hybridMultilevel"/>
    <w:tmpl w:val="8826C318"/>
    <w:lvl w:ilvl="0" w:tplc="1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AF50BA"/>
    <w:multiLevelType w:val="hybridMultilevel"/>
    <w:tmpl w:val="7D14D1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0D59BA"/>
    <w:multiLevelType w:val="hybridMultilevel"/>
    <w:tmpl w:val="DF9C0DA8"/>
    <w:lvl w:ilvl="0" w:tplc="08090001">
      <w:start w:val="1"/>
      <w:numFmt w:val="bullet"/>
      <w:lvlText w:val=""/>
      <w:lvlJc w:val="left"/>
      <w:pPr>
        <w:ind w:left="108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FF4D9E"/>
    <w:multiLevelType w:val="hybridMultilevel"/>
    <w:tmpl w:val="BDE459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D40A17"/>
    <w:multiLevelType w:val="hybridMultilevel"/>
    <w:tmpl w:val="80F48CC8"/>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266CCC"/>
    <w:multiLevelType w:val="hybridMultilevel"/>
    <w:tmpl w:val="18F242C0"/>
    <w:lvl w:ilvl="0" w:tplc="18090003">
      <w:start w:val="1"/>
      <w:numFmt w:val="bullet"/>
      <w:lvlText w:val="o"/>
      <w:lvlJc w:val="left"/>
      <w:pPr>
        <w:ind w:left="1486" w:hanging="360"/>
      </w:pPr>
      <w:rPr>
        <w:rFonts w:ascii="Courier New" w:hAnsi="Courier New" w:cs="Courier New" w:hint="default"/>
      </w:rPr>
    </w:lvl>
    <w:lvl w:ilvl="1" w:tplc="18090003" w:tentative="1">
      <w:start w:val="1"/>
      <w:numFmt w:val="bullet"/>
      <w:lvlText w:val="o"/>
      <w:lvlJc w:val="left"/>
      <w:pPr>
        <w:ind w:left="2206" w:hanging="360"/>
      </w:pPr>
      <w:rPr>
        <w:rFonts w:ascii="Courier New" w:hAnsi="Courier New" w:cs="Courier New" w:hint="default"/>
      </w:rPr>
    </w:lvl>
    <w:lvl w:ilvl="2" w:tplc="18090005" w:tentative="1">
      <w:start w:val="1"/>
      <w:numFmt w:val="bullet"/>
      <w:lvlText w:val=""/>
      <w:lvlJc w:val="left"/>
      <w:pPr>
        <w:ind w:left="2926" w:hanging="360"/>
      </w:pPr>
      <w:rPr>
        <w:rFonts w:ascii="Wingdings" w:hAnsi="Wingdings" w:hint="default"/>
      </w:rPr>
    </w:lvl>
    <w:lvl w:ilvl="3" w:tplc="18090001" w:tentative="1">
      <w:start w:val="1"/>
      <w:numFmt w:val="bullet"/>
      <w:lvlText w:val=""/>
      <w:lvlJc w:val="left"/>
      <w:pPr>
        <w:ind w:left="3646" w:hanging="360"/>
      </w:pPr>
      <w:rPr>
        <w:rFonts w:ascii="Symbol" w:hAnsi="Symbol" w:hint="default"/>
      </w:rPr>
    </w:lvl>
    <w:lvl w:ilvl="4" w:tplc="18090003" w:tentative="1">
      <w:start w:val="1"/>
      <w:numFmt w:val="bullet"/>
      <w:lvlText w:val="o"/>
      <w:lvlJc w:val="left"/>
      <w:pPr>
        <w:ind w:left="4366" w:hanging="360"/>
      </w:pPr>
      <w:rPr>
        <w:rFonts w:ascii="Courier New" w:hAnsi="Courier New" w:cs="Courier New" w:hint="default"/>
      </w:rPr>
    </w:lvl>
    <w:lvl w:ilvl="5" w:tplc="18090005" w:tentative="1">
      <w:start w:val="1"/>
      <w:numFmt w:val="bullet"/>
      <w:lvlText w:val=""/>
      <w:lvlJc w:val="left"/>
      <w:pPr>
        <w:ind w:left="5086" w:hanging="360"/>
      </w:pPr>
      <w:rPr>
        <w:rFonts w:ascii="Wingdings" w:hAnsi="Wingdings" w:hint="default"/>
      </w:rPr>
    </w:lvl>
    <w:lvl w:ilvl="6" w:tplc="18090001" w:tentative="1">
      <w:start w:val="1"/>
      <w:numFmt w:val="bullet"/>
      <w:lvlText w:val=""/>
      <w:lvlJc w:val="left"/>
      <w:pPr>
        <w:ind w:left="5806" w:hanging="360"/>
      </w:pPr>
      <w:rPr>
        <w:rFonts w:ascii="Symbol" w:hAnsi="Symbol" w:hint="default"/>
      </w:rPr>
    </w:lvl>
    <w:lvl w:ilvl="7" w:tplc="18090003" w:tentative="1">
      <w:start w:val="1"/>
      <w:numFmt w:val="bullet"/>
      <w:lvlText w:val="o"/>
      <w:lvlJc w:val="left"/>
      <w:pPr>
        <w:ind w:left="6526" w:hanging="360"/>
      </w:pPr>
      <w:rPr>
        <w:rFonts w:ascii="Courier New" w:hAnsi="Courier New" w:cs="Courier New" w:hint="default"/>
      </w:rPr>
    </w:lvl>
    <w:lvl w:ilvl="8" w:tplc="18090005" w:tentative="1">
      <w:start w:val="1"/>
      <w:numFmt w:val="bullet"/>
      <w:lvlText w:val=""/>
      <w:lvlJc w:val="left"/>
      <w:pPr>
        <w:ind w:left="7246" w:hanging="360"/>
      </w:pPr>
      <w:rPr>
        <w:rFonts w:ascii="Wingdings" w:hAnsi="Wingdings" w:hint="default"/>
      </w:rPr>
    </w:lvl>
  </w:abstractNum>
  <w:abstractNum w:abstractNumId="10" w15:restartNumberingAfterBreak="0">
    <w:nsid w:val="1B2B710F"/>
    <w:multiLevelType w:val="hybridMultilevel"/>
    <w:tmpl w:val="4F2CC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3E1E7C"/>
    <w:multiLevelType w:val="hybridMultilevel"/>
    <w:tmpl w:val="4D1A41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E356EE"/>
    <w:multiLevelType w:val="hybridMultilevel"/>
    <w:tmpl w:val="54C68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7F478BE"/>
    <w:multiLevelType w:val="hybridMultilevel"/>
    <w:tmpl w:val="41A84460"/>
    <w:lvl w:ilvl="0" w:tplc="18090003">
      <w:start w:val="1"/>
      <w:numFmt w:val="bullet"/>
      <w:lvlText w:val="o"/>
      <w:lvlJc w:val="left"/>
      <w:pPr>
        <w:ind w:left="1494" w:hanging="360"/>
      </w:pPr>
      <w:rPr>
        <w:rFonts w:ascii="Courier New" w:hAnsi="Courier New" w:cs="Courier New" w:hint="default"/>
      </w:rPr>
    </w:lvl>
    <w:lvl w:ilvl="1" w:tplc="18090003">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14" w15:restartNumberingAfterBreak="0">
    <w:nsid w:val="2E3D1042"/>
    <w:multiLevelType w:val="hybridMultilevel"/>
    <w:tmpl w:val="C0C4AEB2"/>
    <w:lvl w:ilvl="0" w:tplc="04090005">
      <w:start w:val="1"/>
      <w:numFmt w:val="bullet"/>
      <w:lvlText w:val=""/>
      <w:lvlJc w:val="left"/>
      <w:pPr>
        <w:ind w:left="1495" w:hanging="360"/>
      </w:pPr>
      <w:rPr>
        <w:rFonts w:ascii="Wingdings" w:hAnsi="Wingdings" w:hint="default"/>
      </w:rPr>
    </w:lvl>
    <w:lvl w:ilvl="1" w:tplc="FFFFFFFF">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15" w15:restartNumberingAfterBreak="0">
    <w:nsid w:val="30A55585"/>
    <w:multiLevelType w:val="hybridMultilevel"/>
    <w:tmpl w:val="2198097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30FD1500"/>
    <w:multiLevelType w:val="hybridMultilevel"/>
    <w:tmpl w:val="8972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A1F2A"/>
    <w:multiLevelType w:val="hybridMultilevel"/>
    <w:tmpl w:val="0178BE3A"/>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D81792"/>
    <w:multiLevelType w:val="hybridMultilevel"/>
    <w:tmpl w:val="9D16C808"/>
    <w:lvl w:ilvl="0" w:tplc="0A8E2CE8">
      <w:numFmt w:val="bullet"/>
      <w:lvlText w:val="•"/>
      <w:lvlJc w:val="left"/>
      <w:pPr>
        <w:ind w:left="720" w:hanging="360"/>
      </w:pPr>
      <w:rPr>
        <w:rFonts w:ascii="Cambria" w:eastAsiaTheme="minorHAnsi" w:hAnsi="Cambria" w:cs="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F32309"/>
    <w:multiLevelType w:val="hybridMultilevel"/>
    <w:tmpl w:val="4832FFEE"/>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E4821A1"/>
    <w:multiLevelType w:val="hybridMultilevel"/>
    <w:tmpl w:val="A5D68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B36ECE"/>
    <w:multiLevelType w:val="hybridMultilevel"/>
    <w:tmpl w:val="490CBAE0"/>
    <w:lvl w:ilvl="0" w:tplc="CFF206FA">
      <w:numFmt w:val="bullet"/>
      <w:lvlText w:val=""/>
      <w:lvlJc w:val="left"/>
      <w:pPr>
        <w:ind w:left="1274" w:hanging="425"/>
      </w:pPr>
      <w:rPr>
        <w:rFonts w:ascii="Symbol" w:eastAsia="Symbol" w:hAnsi="Symbol" w:cs="Symbol" w:hint="default"/>
        <w:b w:val="0"/>
        <w:bCs w:val="0"/>
        <w:i w:val="0"/>
        <w:iCs w:val="0"/>
        <w:spacing w:val="0"/>
        <w:w w:val="100"/>
        <w:sz w:val="20"/>
        <w:szCs w:val="20"/>
        <w:lang w:val="en-US" w:eastAsia="en-US" w:bidi="ar-SA"/>
      </w:rPr>
    </w:lvl>
    <w:lvl w:ilvl="1" w:tplc="EBE2CB0E">
      <w:numFmt w:val="bullet"/>
      <w:lvlText w:val="o"/>
      <w:lvlJc w:val="left"/>
      <w:pPr>
        <w:ind w:left="1580" w:hanging="361"/>
      </w:pPr>
      <w:rPr>
        <w:rFonts w:ascii="Courier New" w:eastAsia="Courier New" w:hAnsi="Courier New" w:cs="Courier New" w:hint="default"/>
        <w:b w:val="0"/>
        <w:bCs w:val="0"/>
        <w:i w:val="0"/>
        <w:iCs w:val="0"/>
        <w:spacing w:val="0"/>
        <w:w w:val="100"/>
        <w:sz w:val="20"/>
        <w:szCs w:val="20"/>
        <w:lang w:val="en-US" w:eastAsia="en-US" w:bidi="ar-SA"/>
      </w:rPr>
    </w:lvl>
    <w:lvl w:ilvl="2" w:tplc="515EF56E">
      <w:numFmt w:val="bullet"/>
      <w:lvlText w:val="•"/>
      <w:lvlJc w:val="left"/>
      <w:pPr>
        <w:ind w:left="2438" w:hanging="361"/>
      </w:pPr>
      <w:rPr>
        <w:rFonts w:hint="default"/>
        <w:lang w:val="en-US" w:eastAsia="en-US" w:bidi="ar-SA"/>
      </w:rPr>
    </w:lvl>
    <w:lvl w:ilvl="3" w:tplc="20688D58">
      <w:numFmt w:val="bullet"/>
      <w:lvlText w:val="•"/>
      <w:lvlJc w:val="left"/>
      <w:pPr>
        <w:ind w:left="3296" w:hanging="361"/>
      </w:pPr>
      <w:rPr>
        <w:rFonts w:hint="default"/>
        <w:lang w:val="en-US" w:eastAsia="en-US" w:bidi="ar-SA"/>
      </w:rPr>
    </w:lvl>
    <w:lvl w:ilvl="4" w:tplc="CB8EA9F0">
      <w:numFmt w:val="bullet"/>
      <w:lvlText w:val="•"/>
      <w:lvlJc w:val="left"/>
      <w:pPr>
        <w:ind w:left="4155" w:hanging="361"/>
      </w:pPr>
      <w:rPr>
        <w:rFonts w:hint="default"/>
        <w:lang w:val="en-US" w:eastAsia="en-US" w:bidi="ar-SA"/>
      </w:rPr>
    </w:lvl>
    <w:lvl w:ilvl="5" w:tplc="EF54FBC6">
      <w:numFmt w:val="bullet"/>
      <w:lvlText w:val="•"/>
      <w:lvlJc w:val="left"/>
      <w:pPr>
        <w:ind w:left="5013" w:hanging="361"/>
      </w:pPr>
      <w:rPr>
        <w:rFonts w:hint="default"/>
        <w:lang w:val="en-US" w:eastAsia="en-US" w:bidi="ar-SA"/>
      </w:rPr>
    </w:lvl>
    <w:lvl w:ilvl="6" w:tplc="73B8F3D8">
      <w:numFmt w:val="bullet"/>
      <w:lvlText w:val="•"/>
      <w:lvlJc w:val="left"/>
      <w:pPr>
        <w:ind w:left="5872" w:hanging="361"/>
      </w:pPr>
      <w:rPr>
        <w:rFonts w:hint="default"/>
        <w:lang w:val="en-US" w:eastAsia="en-US" w:bidi="ar-SA"/>
      </w:rPr>
    </w:lvl>
    <w:lvl w:ilvl="7" w:tplc="68F4D244">
      <w:numFmt w:val="bullet"/>
      <w:lvlText w:val="•"/>
      <w:lvlJc w:val="left"/>
      <w:pPr>
        <w:ind w:left="6730" w:hanging="361"/>
      </w:pPr>
      <w:rPr>
        <w:rFonts w:hint="default"/>
        <w:lang w:val="en-US" w:eastAsia="en-US" w:bidi="ar-SA"/>
      </w:rPr>
    </w:lvl>
    <w:lvl w:ilvl="8" w:tplc="079E8BD6">
      <w:numFmt w:val="bullet"/>
      <w:lvlText w:val="•"/>
      <w:lvlJc w:val="left"/>
      <w:pPr>
        <w:ind w:left="7589" w:hanging="361"/>
      </w:pPr>
      <w:rPr>
        <w:rFonts w:hint="default"/>
        <w:lang w:val="en-US" w:eastAsia="en-US" w:bidi="ar-SA"/>
      </w:rPr>
    </w:lvl>
  </w:abstractNum>
  <w:abstractNum w:abstractNumId="22" w15:restartNumberingAfterBreak="0">
    <w:nsid w:val="413B2A8B"/>
    <w:multiLevelType w:val="hybridMultilevel"/>
    <w:tmpl w:val="815649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CD83DB4"/>
    <w:multiLevelType w:val="hybridMultilevel"/>
    <w:tmpl w:val="B40004A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F97143E"/>
    <w:multiLevelType w:val="hybridMultilevel"/>
    <w:tmpl w:val="F1D4F2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CC5BA9"/>
    <w:multiLevelType w:val="hybridMultilevel"/>
    <w:tmpl w:val="71FAFC14"/>
    <w:lvl w:ilvl="0" w:tplc="535A1B0A">
      <w:numFmt w:val="bullet"/>
      <w:lvlText w:val=""/>
      <w:lvlJc w:val="left"/>
      <w:pPr>
        <w:ind w:left="860" w:hanging="360"/>
      </w:pPr>
      <w:rPr>
        <w:rFonts w:ascii="Symbol" w:eastAsia="Symbol" w:hAnsi="Symbol" w:cs="Symbol" w:hint="default"/>
        <w:b w:val="0"/>
        <w:bCs w:val="0"/>
        <w:i w:val="0"/>
        <w:iCs w:val="0"/>
        <w:spacing w:val="0"/>
        <w:w w:val="100"/>
        <w:sz w:val="20"/>
        <w:szCs w:val="20"/>
        <w:lang w:val="en-US" w:eastAsia="en-US" w:bidi="ar-SA"/>
      </w:rPr>
    </w:lvl>
    <w:lvl w:ilvl="1" w:tplc="D6F282EE">
      <w:numFmt w:val="bullet"/>
      <w:lvlText w:val="•"/>
      <w:lvlJc w:val="left"/>
      <w:pPr>
        <w:ind w:left="1704" w:hanging="360"/>
      </w:pPr>
      <w:rPr>
        <w:rFonts w:hint="default"/>
        <w:lang w:val="en-US" w:eastAsia="en-US" w:bidi="ar-SA"/>
      </w:rPr>
    </w:lvl>
    <w:lvl w:ilvl="2" w:tplc="5FE68F56">
      <w:numFmt w:val="bullet"/>
      <w:lvlText w:val="•"/>
      <w:lvlJc w:val="left"/>
      <w:pPr>
        <w:ind w:left="2549" w:hanging="360"/>
      </w:pPr>
      <w:rPr>
        <w:rFonts w:hint="default"/>
        <w:lang w:val="en-US" w:eastAsia="en-US" w:bidi="ar-SA"/>
      </w:rPr>
    </w:lvl>
    <w:lvl w:ilvl="3" w:tplc="814C9E92">
      <w:numFmt w:val="bullet"/>
      <w:lvlText w:val="•"/>
      <w:lvlJc w:val="left"/>
      <w:pPr>
        <w:ind w:left="3393" w:hanging="360"/>
      </w:pPr>
      <w:rPr>
        <w:rFonts w:hint="default"/>
        <w:lang w:val="en-US" w:eastAsia="en-US" w:bidi="ar-SA"/>
      </w:rPr>
    </w:lvl>
    <w:lvl w:ilvl="4" w:tplc="F54AC194">
      <w:numFmt w:val="bullet"/>
      <w:lvlText w:val="•"/>
      <w:lvlJc w:val="left"/>
      <w:pPr>
        <w:ind w:left="4238" w:hanging="360"/>
      </w:pPr>
      <w:rPr>
        <w:rFonts w:hint="default"/>
        <w:lang w:val="en-US" w:eastAsia="en-US" w:bidi="ar-SA"/>
      </w:rPr>
    </w:lvl>
    <w:lvl w:ilvl="5" w:tplc="01CAEC80">
      <w:numFmt w:val="bullet"/>
      <w:lvlText w:val="•"/>
      <w:lvlJc w:val="left"/>
      <w:pPr>
        <w:ind w:left="5083" w:hanging="360"/>
      </w:pPr>
      <w:rPr>
        <w:rFonts w:hint="default"/>
        <w:lang w:val="en-US" w:eastAsia="en-US" w:bidi="ar-SA"/>
      </w:rPr>
    </w:lvl>
    <w:lvl w:ilvl="6" w:tplc="83663DB0">
      <w:numFmt w:val="bullet"/>
      <w:lvlText w:val="•"/>
      <w:lvlJc w:val="left"/>
      <w:pPr>
        <w:ind w:left="5927" w:hanging="360"/>
      </w:pPr>
      <w:rPr>
        <w:rFonts w:hint="default"/>
        <w:lang w:val="en-US" w:eastAsia="en-US" w:bidi="ar-SA"/>
      </w:rPr>
    </w:lvl>
    <w:lvl w:ilvl="7" w:tplc="120E0F96">
      <w:numFmt w:val="bullet"/>
      <w:lvlText w:val="•"/>
      <w:lvlJc w:val="left"/>
      <w:pPr>
        <w:ind w:left="6772" w:hanging="360"/>
      </w:pPr>
      <w:rPr>
        <w:rFonts w:hint="default"/>
        <w:lang w:val="en-US" w:eastAsia="en-US" w:bidi="ar-SA"/>
      </w:rPr>
    </w:lvl>
    <w:lvl w:ilvl="8" w:tplc="2A5689D0">
      <w:numFmt w:val="bullet"/>
      <w:lvlText w:val="•"/>
      <w:lvlJc w:val="left"/>
      <w:pPr>
        <w:ind w:left="7617" w:hanging="360"/>
      </w:pPr>
      <w:rPr>
        <w:rFonts w:hint="default"/>
        <w:lang w:val="en-US" w:eastAsia="en-US" w:bidi="ar-SA"/>
      </w:rPr>
    </w:lvl>
  </w:abstractNum>
  <w:abstractNum w:abstractNumId="26" w15:restartNumberingAfterBreak="0">
    <w:nsid w:val="52AE22FD"/>
    <w:multiLevelType w:val="hybridMultilevel"/>
    <w:tmpl w:val="DF4E605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7" w15:restartNumberingAfterBreak="0">
    <w:nsid w:val="57F92D06"/>
    <w:multiLevelType w:val="hybridMultilevel"/>
    <w:tmpl w:val="D6643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880341"/>
    <w:multiLevelType w:val="hybridMultilevel"/>
    <w:tmpl w:val="BC70AB54"/>
    <w:lvl w:ilvl="0" w:tplc="FFFFFFFF">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452A1D"/>
    <w:multiLevelType w:val="hybridMultilevel"/>
    <w:tmpl w:val="86B8AFB4"/>
    <w:lvl w:ilvl="0" w:tplc="18090001">
      <w:start w:val="1"/>
      <w:numFmt w:val="bullet"/>
      <w:lvlText w:val=""/>
      <w:lvlJc w:val="left"/>
      <w:pPr>
        <w:ind w:left="833" w:hanging="360"/>
      </w:pPr>
      <w:rPr>
        <w:rFonts w:ascii="Symbol" w:hAnsi="Symbol" w:hint="default"/>
      </w:rPr>
    </w:lvl>
    <w:lvl w:ilvl="1" w:tplc="18090001">
      <w:start w:val="1"/>
      <w:numFmt w:val="bullet"/>
      <w:lvlText w:val=""/>
      <w:lvlJc w:val="left"/>
      <w:pPr>
        <w:ind w:left="1553" w:hanging="360"/>
      </w:pPr>
      <w:rPr>
        <w:rFonts w:ascii="Symbol" w:hAnsi="Symbol" w:hint="default"/>
      </w:rPr>
    </w:lvl>
    <w:lvl w:ilvl="2" w:tplc="18090005">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30" w15:restartNumberingAfterBreak="0">
    <w:nsid w:val="62FF2DFF"/>
    <w:multiLevelType w:val="hybridMultilevel"/>
    <w:tmpl w:val="A1FCCC7C"/>
    <w:lvl w:ilvl="0" w:tplc="1809000F">
      <w:start w:val="1"/>
      <w:numFmt w:val="decimal"/>
      <w:lvlText w:val="%1."/>
      <w:lvlJc w:val="left"/>
      <w:pPr>
        <w:ind w:left="833" w:hanging="360"/>
      </w:pPr>
    </w:lvl>
    <w:lvl w:ilvl="1" w:tplc="18090019" w:tentative="1">
      <w:start w:val="1"/>
      <w:numFmt w:val="lowerLetter"/>
      <w:lvlText w:val="%2."/>
      <w:lvlJc w:val="left"/>
      <w:pPr>
        <w:ind w:left="1553" w:hanging="360"/>
      </w:pPr>
    </w:lvl>
    <w:lvl w:ilvl="2" w:tplc="1809001B" w:tentative="1">
      <w:start w:val="1"/>
      <w:numFmt w:val="lowerRoman"/>
      <w:lvlText w:val="%3."/>
      <w:lvlJc w:val="right"/>
      <w:pPr>
        <w:ind w:left="2273" w:hanging="180"/>
      </w:pPr>
    </w:lvl>
    <w:lvl w:ilvl="3" w:tplc="1809000F" w:tentative="1">
      <w:start w:val="1"/>
      <w:numFmt w:val="decimal"/>
      <w:lvlText w:val="%4."/>
      <w:lvlJc w:val="left"/>
      <w:pPr>
        <w:ind w:left="2993" w:hanging="360"/>
      </w:pPr>
    </w:lvl>
    <w:lvl w:ilvl="4" w:tplc="18090019" w:tentative="1">
      <w:start w:val="1"/>
      <w:numFmt w:val="lowerLetter"/>
      <w:lvlText w:val="%5."/>
      <w:lvlJc w:val="left"/>
      <w:pPr>
        <w:ind w:left="3713" w:hanging="360"/>
      </w:pPr>
    </w:lvl>
    <w:lvl w:ilvl="5" w:tplc="1809001B" w:tentative="1">
      <w:start w:val="1"/>
      <w:numFmt w:val="lowerRoman"/>
      <w:lvlText w:val="%6."/>
      <w:lvlJc w:val="right"/>
      <w:pPr>
        <w:ind w:left="4433" w:hanging="180"/>
      </w:pPr>
    </w:lvl>
    <w:lvl w:ilvl="6" w:tplc="1809000F" w:tentative="1">
      <w:start w:val="1"/>
      <w:numFmt w:val="decimal"/>
      <w:lvlText w:val="%7."/>
      <w:lvlJc w:val="left"/>
      <w:pPr>
        <w:ind w:left="5153" w:hanging="360"/>
      </w:pPr>
    </w:lvl>
    <w:lvl w:ilvl="7" w:tplc="18090019" w:tentative="1">
      <w:start w:val="1"/>
      <w:numFmt w:val="lowerLetter"/>
      <w:lvlText w:val="%8."/>
      <w:lvlJc w:val="left"/>
      <w:pPr>
        <w:ind w:left="5873" w:hanging="360"/>
      </w:pPr>
    </w:lvl>
    <w:lvl w:ilvl="8" w:tplc="1809001B" w:tentative="1">
      <w:start w:val="1"/>
      <w:numFmt w:val="lowerRoman"/>
      <w:lvlText w:val="%9."/>
      <w:lvlJc w:val="right"/>
      <w:pPr>
        <w:ind w:left="6593" w:hanging="180"/>
      </w:pPr>
    </w:lvl>
  </w:abstractNum>
  <w:abstractNum w:abstractNumId="31" w15:restartNumberingAfterBreak="0">
    <w:nsid w:val="64171A73"/>
    <w:multiLevelType w:val="hybridMultilevel"/>
    <w:tmpl w:val="BA7822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687A5831"/>
    <w:multiLevelType w:val="hybridMultilevel"/>
    <w:tmpl w:val="D8BC2D12"/>
    <w:lvl w:ilvl="0" w:tplc="954287C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C46FFB"/>
    <w:multiLevelType w:val="hybridMultilevel"/>
    <w:tmpl w:val="6FFA376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4" w15:restartNumberingAfterBreak="0">
    <w:nsid w:val="6E90630C"/>
    <w:multiLevelType w:val="hybridMultilevel"/>
    <w:tmpl w:val="44BC6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A965B9"/>
    <w:multiLevelType w:val="hybridMultilevel"/>
    <w:tmpl w:val="ABE2B0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5B6FFE"/>
    <w:multiLevelType w:val="hybridMultilevel"/>
    <w:tmpl w:val="74F8B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D34FF5"/>
    <w:multiLevelType w:val="hybridMultilevel"/>
    <w:tmpl w:val="35767108"/>
    <w:lvl w:ilvl="0" w:tplc="04090005">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39B59B1"/>
    <w:multiLevelType w:val="hybridMultilevel"/>
    <w:tmpl w:val="42FE6C10"/>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39" w15:restartNumberingAfterBreak="0">
    <w:nsid w:val="7454096E"/>
    <w:multiLevelType w:val="hybridMultilevel"/>
    <w:tmpl w:val="D85E4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251ACF"/>
    <w:multiLevelType w:val="hybridMultilevel"/>
    <w:tmpl w:val="7542F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D394713"/>
    <w:multiLevelType w:val="hybridMultilevel"/>
    <w:tmpl w:val="DC78A8A6"/>
    <w:lvl w:ilvl="0" w:tplc="18090017">
      <w:start w:val="1"/>
      <w:numFmt w:val="lowerLetter"/>
      <w:lvlText w:val="%1)"/>
      <w:lvlJc w:val="left"/>
      <w:pPr>
        <w:ind w:left="833" w:hanging="360"/>
      </w:pPr>
      <w:rPr>
        <w:rFonts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42" w15:restartNumberingAfterBreak="0">
    <w:nsid w:val="7F3B5154"/>
    <w:multiLevelType w:val="hybridMultilevel"/>
    <w:tmpl w:val="918082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9762261">
    <w:abstractNumId w:val="30"/>
  </w:num>
  <w:num w:numId="2" w16cid:durableId="1861233121">
    <w:abstractNumId w:val="13"/>
  </w:num>
  <w:num w:numId="3" w16cid:durableId="1683510116">
    <w:abstractNumId w:val="29"/>
  </w:num>
  <w:num w:numId="4" w16cid:durableId="1101147491">
    <w:abstractNumId w:val="32"/>
  </w:num>
  <w:num w:numId="5" w16cid:durableId="1650749541">
    <w:abstractNumId w:val="8"/>
  </w:num>
  <w:num w:numId="6" w16cid:durableId="1993632575">
    <w:abstractNumId w:val="38"/>
  </w:num>
  <w:num w:numId="7" w16cid:durableId="151455938">
    <w:abstractNumId w:val="18"/>
  </w:num>
  <w:num w:numId="8" w16cid:durableId="1526753501">
    <w:abstractNumId w:val="5"/>
  </w:num>
  <w:num w:numId="9" w16cid:durableId="490143801">
    <w:abstractNumId w:val="9"/>
  </w:num>
  <w:num w:numId="10" w16cid:durableId="441271311">
    <w:abstractNumId w:val="22"/>
  </w:num>
  <w:num w:numId="11" w16cid:durableId="2066029553">
    <w:abstractNumId w:val="6"/>
  </w:num>
  <w:num w:numId="12" w16cid:durableId="1150292779">
    <w:abstractNumId w:val="7"/>
  </w:num>
  <w:num w:numId="13" w16cid:durableId="687220715">
    <w:abstractNumId w:val="11"/>
  </w:num>
  <w:num w:numId="14" w16cid:durableId="897515719">
    <w:abstractNumId w:val="40"/>
  </w:num>
  <w:num w:numId="15" w16cid:durableId="2067946296">
    <w:abstractNumId w:val="20"/>
  </w:num>
  <w:num w:numId="16" w16cid:durableId="649749452">
    <w:abstractNumId w:val="31"/>
  </w:num>
  <w:num w:numId="17" w16cid:durableId="912666152">
    <w:abstractNumId w:val="36"/>
  </w:num>
  <w:num w:numId="18" w16cid:durableId="726999147">
    <w:abstractNumId w:val="35"/>
  </w:num>
  <w:num w:numId="19" w16cid:durableId="2120834746">
    <w:abstractNumId w:val="3"/>
  </w:num>
  <w:num w:numId="20" w16cid:durableId="1502500902">
    <w:abstractNumId w:val="14"/>
  </w:num>
  <w:num w:numId="21" w16cid:durableId="761684825">
    <w:abstractNumId w:val="37"/>
  </w:num>
  <w:num w:numId="22" w16cid:durableId="52584618">
    <w:abstractNumId w:val="41"/>
  </w:num>
  <w:num w:numId="23" w16cid:durableId="587007547">
    <w:abstractNumId w:val="24"/>
  </w:num>
  <w:num w:numId="24" w16cid:durableId="1047727115">
    <w:abstractNumId w:val="4"/>
  </w:num>
  <w:num w:numId="25" w16cid:durableId="1434931757">
    <w:abstractNumId w:val="23"/>
  </w:num>
  <w:num w:numId="26" w16cid:durableId="1458523461">
    <w:abstractNumId w:val="12"/>
  </w:num>
  <w:num w:numId="27" w16cid:durableId="1197163178">
    <w:abstractNumId w:val="19"/>
  </w:num>
  <w:num w:numId="28" w16cid:durableId="1100880376">
    <w:abstractNumId w:val="17"/>
  </w:num>
  <w:num w:numId="29" w16cid:durableId="813987253">
    <w:abstractNumId w:val="2"/>
  </w:num>
  <w:num w:numId="30" w16cid:durableId="1929852209">
    <w:abstractNumId w:val="28"/>
  </w:num>
  <w:num w:numId="31" w16cid:durableId="2050063165">
    <w:abstractNumId w:val="10"/>
  </w:num>
  <w:num w:numId="32" w16cid:durableId="200868213">
    <w:abstractNumId w:val="1"/>
  </w:num>
  <w:num w:numId="33" w16cid:durableId="848714573">
    <w:abstractNumId w:val="33"/>
  </w:num>
  <w:num w:numId="34" w16cid:durableId="2112041071">
    <w:abstractNumId w:val="26"/>
  </w:num>
  <w:num w:numId="35" w16cid:durableId="564031727">
    <w:abstractNumId w:val="27"/>
  </w:num>
  <w:num w:numId="36" w16cid:durableId="1184979493">
    <w:abstractNumId w:val="42"/>
  </w:num>
  <w:num w:numId="37" w16cid:durableId="379598136">
    <w:abstractNumId w:val="39"/>
  </w:num>
  <w:num w:numId="38" w16cid:durableId="721438727">
    <w:abstractNumId w:val="34"/>
  </w:num>
  <w:num w:numId="39" w16cid:durableId="930772517">
    <w:abstractNumId w:val="21"/>
  </w:num>
  <w:num w:numId="40" w16cid:durableId="1270116369">
    <w:abstractNumId w:val="25"/>
  </w:num>
  <w:num w:numId="41" w16cid:durableId="307170325">
    <w:abstractNumId w:val="0"/>
  </w:num>
  <w:num w:numId="42" w16cid:durableId="855996511">
    <w:abstractNumId w:val="16"/>
  </w:num>
  <w:num w:numId="43" w16cid:durableId="692730726">
    <w:abstractNumId w:val="15"/>
  </w:num>
  <w:num w:numId="44" w16cid:durableId="1498883420">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66"/>
    <w:rsid w:val="000003C6"/>
    <w:rsid w:val="00000A8A"/>
    <w:rsid w:val="00010A97"/>
    <w:rsid w:val="00011878"/>
    <w:rsid w:val="000119E3"/>
    <w:rsid w:val="00012160"/>
    <w:rsid w:val="0001225F"/>
    <w:rsid w:val="00013912"/>
    <w:rsid w:val="00013EC3"/>
    <w:rsid w:val="000151C6"/>
    <w:rsid w:val="0002055E"/>
    <w:rsid w:val="00022797"/>
    <w:rsid w:val="000253AE"/>
    <w:rsid w:val="000313AD"/>
    <w:rsid w:val="00037B45"/>
    <w:rsid w:val="00041612"/>
    <w:rsid w:val="000420BB"/>
    <w:rsid w:val="00044082"/>
    <w:rsid w:val="00054706"/>
    <w:rsid w:val="00055FE9"/>
    <w:rsid w:val="00057B1A"/>
    <w:rsid w:val="00060486"/>
    <w:rsid w:val="00063280"/>
    <w:rsid w:val="000672B2"/>
    <w:rsid w:val="00070411"/>
    <w:rsid w:val="000737EF"/>
    <w:rsid w:val="00074028"/>
    <w:rsid w:val="00075B96"/>
    <w:rsid w:val="0007611C"/>
    <w:rsid w:val="00076E89"/>
    <w:rsid w:val="0008336D"/>
    <w:rsid w:val="000851F3"/>
    <w:rsid w:val="00087DFE"/>
    <w:rsid w:val="0009290E"/>
    <w:rsid w:val="00092F89"/>
    <w:rsid w:val="00094365"/>
    <w:rsid w:val="00095408"/>
    <w:rsid w:val="000A0D20"/>
    <w:rsid w:val="000A2D07"/>
    <w:rsid w:val="000A52D9"/>
    <w:rsid w:val="000A5B64"/>
    <w:rsid w:val="000A786C"/>
    <w:rsid w:val="000B2B27"/>
    <w:rsid w:val="000B7767"/>
    <w:rsid w:val="000C0D7F"/>
    <w:rsid w:val="000C1250"/>
    <w:rsid w:val="000C15BE"/>
    <w:rsid w:val="000C543E"/>
    <w:rsid w:val="000D0E14"/>
    <w:rsid w:val="000D0F27"/>
    <w:rsid w:val="000D5EE7"/>
    <w:rsid w:val="000E0D4B"/>
    <w:rsid w:val="000E67BA"/>
    <w:rsid w:val="001034BB"/>
    <w:rsid w:val="00111B1D"/>
    <w:rsid w:val="00112BC1"/>
    <w:rsid w:val="00116A15"/>
    <w:rsid w:val="00117D76"/>
    <w:rsid w:val="00121CAF"/>
    <w:rsid w:val="001225E3"/>
    <w:rsid w:val="00123452"/>
    <w:rsid w:val="00124F55"/>
    <w:rsid w:val="00130747"/>
    <w:rsid w:val="00130948"/>
    <w:rsid w:val="00130CF5"/>
    <w:rsid w:val="00137D62"/>
    <w:rsid w:val="00137D90"/>
    <w:rsid w:val="001417D8"/>
    <w:rsid w:val="00144759"/>
    <w:rsid w:val="00150CA4"/>
    <w:rsid w:val="00153E4B"/>
    <w:rsid w:val="0015685F"/>
    <w:rsid w:val="00162422"/>
    <w:rsid w:val="001636F9"/>
    <w:rsid w:val="001649C6"/>
    <w:rsid w:val="00164BEA"/>
    <w:rsid w:val="001710F3"/>
    <w:rsid w:val="00173FE7"/>
    <w:rsid w:val="00174C44"/>
    <w:rsid w:val="0018033E"/>
    <w:rsid w:val="00180915"/>
    <w:rsid w:val="00181497"/>
    <w:rsid w:val="00182851"/>
    <w:rsid w:val="00182AD2"/>
    <w:rsid w:val="00182C5B"/>
    <w:rsid w:val="001838F3"/>
    <w:rsid w:val="00183BB7"/>
    <w:rsid w:val="00192F0B"/>
    <w:rsid w:val="00193938"/>
    <w:rsid w:val="001939E1"/>
    <w:rsid w:val="001954E9"/>
    <w:rsid w:val="00197DEE"/>
    <w:rsid w:val="001A3096"/>
    <w:rsid w:val="001A331A"/>
    <w:rsid w:val="001A4589"/>
    <w:rsid w:val="001A4B65"/>
    <w:rsid w:val="001B1E05"/>
    <w:rsid w:val="001B1E1A"/>
    <w:rsid w:val="001B312B"/>
    <w:rsid w:val="001B57AE"/>
    <w:rsid w:val="001C55DD"/>
    <w:rsid w:val="001C67A6"/>
    <w:rsid w:val="001D2960"/>
    <w:rsid w:val="001D2B89"/>
    <w:rsid w:val="001D516B"/>
    <w:rsid w:val="001D79B8"/>
    <w:rsid w:val="001D7F8E"/>
    <w:rsid w:val="001E0882"/>
    <w:rsid w:val="001E0B3A"/>
    <w:rsid w:val="001E1A11"/>
    <w:rsid w:val="001E6D83"/>
    <w:rsid w:val="001F0067"/>
    <w:rsid w:val="001F181E"/>
    <w:rsid w:val="001F448E"/>
    <w:rsid w:val="001F6A0D"/>
    <w:rsid w:val="001F708D"/>
    <w:rsid w:val="0020627D"/>
    <w:rsid w:val="0021299D"/>
    <w:rsid w:val="00220E1E"/>
    <w:rsid w:val="002210BE"/>
    <w:rsid w:val="00222496"/>
    <w:rsid w:val="002225FA"/>
    <w:rsid w:val="002227B8"/>
    <w:rsid w:val="00222F2A"/>
    <w:rsid w:val="002231F1"/>
    <w:rsid w:val="00226DB1"/>
    <w:rsid w:val="00232A9C"/>
    <w:rsid w:val="00232C97"/>
    <w:rsid w:val="00234651"/>
    <w:rsid w:val="0023532C"/>
    <w:rsid w:val="002354B8"/>
    <w:rsid w:val="00244CA7"/>
    <w:rsid w:val="002473EA"/>
    <w:rsid w:val="002518CB"/>
    <w:rsid w:val="0025445E"/>
    <w:rsid w:val="00254AD4"/>
    <w:rsid w:val="00261F77"/>
    <w:rsid w:val="002636DC"/>
    <w:rsid w:val="00266D51"/>
    <w:rsid w:val="00267324"/>
    <w:rsid w:val="0027223B"/>
    <w:rsid w:val="002759ED"/>
    <w:rsid w:val="00281098"/>
    <w:rsid w:val="0028698C"/>
    <w:rsid w:val="00287A73"/>
    <w:rsid w:val="002904ED"/>
    <w:rsid w:val="00294550"/>
    <w:rsid w:val="002965F6"/>
    <w:rsid w:val="00297977"/>
    <w:rsid w:val="002A0294"/>
    <w:rsid w:val="002A15F1"/>
    <w:rsid w:val="002A1FEF"/>
    <w:rsid w:val="002A2AE4"/>
    <w:rsid w:val="002A47CE"/>
    <w:rsid w:val="002A6E35"/>
    <w:rsid w:val="002B08FE"/>
    <w:rsid w:val="002B786B"/>
    <w:rsid w:val="002C07CE"/>
    <w:rsid w:val="002C2004"/>
    <w:rsid w:val="002C270C"/>
    <w:rsid w:val="002C4204"/>
    <w:rsid w:val="002C43A6"/>
    <w:rsid w:val="002C5EFD"/>
    <w:rsid w:val="002C641D"/>
    <w:rsid w:val="002C68AD"/>
    <w:rsid w:val="002C7948"/>
    <w:rsid w:val="002C7F37"/>
    <w:rsid w:val="002D0419"/>
    <w:rsid w:val="002D077D"/>
    <w:rsid w:val="002D374E"/>
    <w:rsid w:val="002E0A4C"/>
    <w:rsid w:val="002E240F"/>
    <w:rsid w:val="002E2C37"/>
    <w:rsid w:val="002E41AA"/>
    <w:rsid w:val="002E6381"/>
    <w:rsid w:val="002F2A95"/>
    <w:rsid w:val="002F2BAC"/>
    <w:rsid w:val="002F7AF4"/>
    <w:rsid w:val="00303A5D"/>
    <w:rsid w:val="00305426"/>
    <w:rsid w:val="0030715D"/>
    <w:rsid w:val="0031493F"/>
    <w:rsid w:val="003200AD"/>
    <w:rsid w:val="003216C5"/>
    <w:rsid w:val="003271E6"/>
    <w:rsid w:val="00330556"/>
    <w:rsid w:val="0033071E"/>
    <w:rsid w:val="00331A45"/>
    <w:rsid w:val="00334572"/>
    <w:rsid w:val="003359B6"/>
    <w:rsid w:val="003376BC"/>
    <w:rsid w:val="00342211"/>
    <w:rsid w:val="00343CB0"/>
    <w:rsid w:val="00343FE2"/>
    <w:rsid w:val="0034642D"/>
    <w:rsid w:val="0035107D"/>
    <w:rsid w:val="00352EE8"/>
    <w:rsid w:val="003544CB"/>
    <w:rsid w:val="00361258"/>
    <w:rsid w:val="00361979"/>
    <w:rsid w:val="00361CB2"/>
    <w:rsid w:val="00363EB0"/>
    <w:rsid w:val="003705F4"/>
    <w:rsid w:val="003738C7"/>
    <w:rsid w:val="0037414C"/>
    <w:rsid w:val="00374720"/>
    <w:rsid w:val="003758F7"/>
    <w:rsid w:val="0037760D"/>
    <w:rsid w:val="00384316"/>
    <w:rsid w:val="0038607E"/>
    <w:rsid w:val="00392A7F"/>
    <w:rsid w:val="00394F39"/>
    <w:rsid w:val="003A46C8"/>
    <w:rsid w:val="003A6186"/>
    <w:rsid w:val="003B136E"/>
    <w:rsid w:val="003B29B9"/>
    <w:rsid w:val="003B3D85"/>
    <w:rsid w:val="003B5201"/>
    <w:rsid w:val="003B5722"/>
    <w:rsid w:val="003B7484"/>
    <w:rsid w:val="003C105E"/>
    <w:rsid w:val="003C299D"/>
    <w:rsid w:val="003C54EC"/>
    <w:rsid w:val="003C641E"/>
    <w:rsid w:val="003C6DB0"/>
    <w:rsid w:val="003D0BF1"/>
    <w:rsid w:val="003D135A"/>
    <w:rsid w:val="003D1D10"/>
    <w:rsid w:val="003E4228"/>
    <w:rsid w:val="003E54DC"/>
    <w:rsid w:val="003E769A"/>
    <w:rsid w:val="003E770E"/>
    <w:rsid w:val="003F12A2"/>
    <w:rsid w:val="003F163A"/>
    <w:rsid w:val="003F203A"/>
    <w:rsid w:val="003F2D77"/>
    <w:rsid w:val="003F420D"/>
    <w:rsid w:val="003F77E1"/>
    <w:rsid w:val="003F7AB5"/>
    <w:rsid w:val="003F7CD3"/>
    <w:rsid w:val="003F7F5D"/>
    <w:rsid w:val="0040006C"/>
    <w:rsid w:val="00402EDF"/>
    <w:rsid w:val="004059DB"/>
    <w:rsid w:val="004059F1"/>
    <w:rsid w:val="004122EE"/>
    <w:rsid w:val="00412846"/>
    <w:rsid w:val="0041374D"/>
    <w:rsid w:val="0041377A"/>
    <w:rsid w:val="0041407B"/>
    <w:rsid w:val="00416DE3"/>
    <w:rsid w:val="004216E4"/>
    <w:rsid w:val="004249D3"/>
    <w:rsid w:val="00427618"/>
    <w:rsid w:val="00431A8F"/>
    <w:rsid w:val="004365AA"/>
    <w:rsid w:val="00442201"/>
    <w:rsid w:val="00442D98"/>
    <w:rsid w:val="00443A87"/>
    <w:rsid w:val="00445A99"/>
    <w:rsid w:val="00446055"/>
    <w:rsid w:val="004473D3"/>
    <w:rsid w:val="0046050E"/>
    <w:rsid w:val="004622B1"/>
    <w:rsid w:val="00466CB1"/>
    <w:rsid w:val="00467CE8"/>
    <w:rsid w:val="00467DE1"/>
    <w:rsid w:val="0047040A"/>
    <w:rsid w:val="00471DCB"/>
    <w:rsid w:val="00473673"/>
    <w:rsid w:val="004742A9"/>
    <w:rsid w:val="0047480A"/>
    <w:rsid w:val="004762A3"/>
    <w:rsid w:val="00476891"/>
    <w:rsid w:val="00480E32"/>
    <w:rsid w:val="00481B03"/>
    <w:rsid w:val="00483662"/>
    <w:rsid w:val="004872E3"/>
    <w:rsid w:val="004875F5"/>
    <w:rsid w:val="00491EFF"/>
    <w:rsid w:val="004A29C9"/>
    <w:rsid w:val="004A5790"/>
    <w:rsid w:val="004A6AF6"/>
    <w:rsid w:val="004B1430"/>
    <w:rsid w:val="004B14B3"/>
    <w:rsid w:val="004B1E0D"/>
    <w:rsid w:val="004C0A8D"/>
    <w:rsid w:val="004C5845"/>
    <w:rsid w:val="004C65ED"/>
    <w:rsid w:val="004C6D23"/>
    <w:rsid w:val="004C6E1E"/>
    <w:rsid w:val="004C7989"/>
    <w:rsid w:val="004D2A30"/>
    <w:rsid w:val="004D2BF8"/>
    <w:rsid w:val="004E2A60"/>
    <w:rsid w:val="004E3DD2"/>
    <w:rsid w:val="004E3DD5"/>
    <w:rsid w:val="004E4A99"/>
    <w:rsid w:val="004F10F8"/>
    <w:rsid w:val="004F2878"/>
    <w:rsid w:val="004F3021"/>
    <w:rsid w:val="004F47B4"/>
    <w:rsid w:val="004F791F"/>
    <w:rsid w:val="00514749"/>
    <w:rsid w:val="005175D0"/>
    <w:rsid w:val="00517877"/>
    <w:rsid w:val="00522128"/>
    <w:rsid w:val="00531A6A"/>
    <w:rsid w:val="00536CD7"/>
    <w:rsid w:val="00541832"/>
    <w:rsid w:val="00543855"/>
    <w:rsid w:val="00546963"/>
    <w:rsid w:val="00546DB5"/>
    <w:rsid w:val="00547170"/>
    <w:rsid w:val="005556D9"/>
    <w:rsid w:val="00555966"/>
    <w:rsid w:val="005610CB"/>
    <w:rsid w:val="00562266"/>
    <w:rsid w:val="00564848"/>
    <w:rsid w:val="0056611C"/>
    <w:rsid w:val="00570F76"/>
    <w:rsid w:val="00571B3B"/>
    <w:rsid w:val="00571B8F"/>
    <w:rsid w:val="00572423"/>
    <w:rsid w:val="005753D8"/>
    <w:rsid w:val="00576A44"/>
    <w:rsid w:val="00576C4F"/>
    <w:rsid w:val="00580EA7"/>
    <w:rsid w:val="00581810"/>
    <w:rsid w:val="00584E5E"/>
    <w:rsid w:val="005865D4"/>
    <w:rsid w:val="00587447"/>
    <w:rsid w:val="0058796A"/>
    <w:rsid w:val="005902E9"/>
    <w:rsid w:val="00590B3C"/>
    <w:rsid w:val="00591EA8"/>
    <w:rsid w:val="005A5181"/>
    <w:rsid w:val="005B1F43"/>
    <w:rsid w:val="005B31CE"/>
    <w:rsid w:val="005B585B"/>
    <w:rsid w:val="005C1027"/>
    <w:rsid w:val="005D09F4"/>
    <w:rsid w:val="005D0AB4"/>
    <w:rsid w:val="005D2C55"/>
    <w:rsid w:val="005E62E9"/>
    <w:rsid w:val="005F10F8"/>
    <w:rsid w:val="005F31D8"/>
    <w:rsid w:val="005F3D06"/>
    <w:rsid w:val="005F4C59"/>
    <w:rsid w:val="005F50F1"/>
    <w:rsid w:val="005F6697"/>
    <w:rsid w:val="006012D7"/>
    <w:rsid w:val="0060597D"/>
    <w:rsid w:val="00606295"/>
    <w:rsid w:val="00606730"/>
    <w:rsid w:val="006154C3"/>
    <w:rsid w:val="00615901"/>
    <w:rsid w:val="006236CF"/>
    <w:rsid w:val="00627AA5"/>
    <w:rsid w:val="0063146E"/>
    <w:rsid w:val="00631FAC"/>
    <w:rsid w:val="00633258"/>
    <w:rsid w:val="00640397"/>
    <w:rsid w:val="00650C21"/>
    <w:rsid w:val="0066426F"/>
    <w:rsid w:val="0066682E"/>
    <w:rsid w:val="006668D9"/>
    <w:rsid w:val="00666C48"/>
    <w:rsid w:val="00667E15"/>
    <w:rsid w:val="00670BCC"/>
    <w:rsid w:val="00670C89"/>
    <w:rsid w:val="0067283D"/>
    <w:rsid w:val="006745CB"/>
    <w:rsid w:val="00674907"/>
    <w:rsid w:val="00676071"/>
    <w:rsid w:val="00681509"/>
    <w:rsid w:val="00682692"/>
    <w:rsid w:val="00682A41"/>
    <w:rsid w:val="006838D8"/>
    <w:rsid w:val="00690820"/>
    <w:rsid w:val="0069253E"/>
    <w:rsid w:val="0069546E"/>
    <w:rsid w:val="006971B2"/>
    <w:rsid w:val="006A1E0D"/>
    <w:rsid w:val="006A4536"/>
    <w:rsid w:val="006A4E9E"/>
    <w:rsid w:val="006A699F"/>
    <w:rsid w:val="006B0A4C"/>
    <w:rsid w:val="006B1BED"/>
    <w:rsid w:val="006B295A"/>
    <w:rsid w:val="006B2D82"/>
    <w:rsid w:val="006B2F04"/>
    <w:rsid w:val="006B3C6D"/>
    <w:rsid w:val="006B68C1"/>
    <w:rsid w:val="006B7D15"/>
    <w:rsid w:val="006C366B"/>
    <w:rsid w:val="006C46C1"/>
    <w:rsid w:val="006C4D01"/>
    <w:rsid w:val="006D0F68"/>
    <w:rsid w:val="006D1E79"/>
    <w:rsid w:val="006D3221"/>
    <w:rsid w:val="006D36A7"/>
    <w:rsid w:val="006D3EB7"/>
    <w:rsid w:val="006D438C"/>
    <w:rsid w:val="006D65F0"/>
    <w:rsid w:val="006E5312"/>
    <w:rsid w:val="006E73FF"/>
    <w:rsid w:val="006F37F6"/>
    <w:rsid w:val="006F659F"/>
    <w:rsid w:val="006F764D"/>
    <w:rsid w:val="00700081"/>
    <w:rsid w:val="00700433"/>
    <w:rsid w:val="00701EEC"/>
    <w:rsid w:val="0070252E"/>
    <w:rsid w:val="00704FE1"/>
    <w:rsid w:val="007079BC"/>
    <w:rsid w:val="00711695"/>
    <w:rsid w:val="0071263C"/>
    <w:rsid w:val="00712B44"/>
    <w:rsid w:val="00714E03"/>
    <w:rsid w:val="007153C0"/>
    <w:rsid w:val="007208CA"/>
    <w:rsid w:val="00722104"/>
    <w:rsid w:val="00723446"/>
    <w:rsid w:val="00724936"/>
    <w:rsid w:val="00727022"/>
    <w:rsid w:val="00727752"/>
    <w:rsid w:val="007350F0"/>
    <w:rsid w:val="00746B5E"/>
    <w:rsid w:val="007536FD"/>
    <w:rsid w:val="00756D42"/>
    <w:rsid w:val="00761BE6"/>
    <w:rsid w:val="00763A8F"/>
    <w:rsid w:val="00766472"/>
    <w:rsid w:val="00766CDC"/>
    <w:rsid w:val="007713E1"/>
    <w:rsid w:val="00772185"/>
    <w:rsid w:val="00772285"/>
    <w:rsid w:val="00772A77"/>
    <w:rsid w:val="00772FB8"/>
    <w:rsid w:val="007730B4"/>
    <w:rsid w:val="00775088"/>
    <w:rsid w:val="007828A4"/>
    <w:rsid w:val="0078497D"/>
    <w:rsid w:val="007853E5"/>
    <w:rsid w:val="007869C5"/>
    <w:rsid w:val="00787043"/>
    <w:rsid w:val="007874FB"/>
    <w:rsid w:val="00787AE9"/>
    <w:rsid w:val="007900B0"/>
    <w:rsid w:val="00790809"/>
    <w:rsid w:val="00790B7C"/>
    <w:rsid w:val="007969CE"/>
    <w:rsid w:val="007A1D15"/>
    <w:rsid w:val="007A651D"/>
    <w:rsid w:val="007B2BC0"/>
    <w:rsid w:val="007B3DB6"/>
    <w:rsid w:val="007C03EB"/>
    <w:rsid w:val="007C5A4A"/>
    <w:rsid w:val="007D576B"/>
    <w:rsid w:val="007D67B9"/>
    <w:rsid w:val="007E0E13"/>
    <w:rsid w:val="007E45DE"/>
    <w:rsid w:val="007E6025"/>
    <w:rsid w:val="007E7087"/>
    <w:rsid w:val="007E7475"/>
    <w:rsid w:val="007E7B35"/>
    <w:rsid w:val="007F5126"/>
    <w:rsid w:val="00803726"/>
    <w:rsid w:val="00805AC9"/>
    <w:rsid w:val="008112B5"/>
    <w:rsid w:val="0081198D"/>
    <w:rsid w:val="008130EB"/>
    <w:rsid w:val="0081499D"/>
    <w:rsid w:val="00816266"/>
    <w:rsid w:val="008202C7"/>
    <w:rsid w:val="00827265"/>
    <w:rsid w:val="008300C4"/>
    <w:rsid w:val="0083315D"/>
    <w:rsid w:val="00833FE5"/>
    <w:rsid w:val="0083411A"/>
    <w:rsid w:val="008375E5"/>
    <w:rsid w:val="00840FA3"/>
    <w:rsid w:val="008448B1"/>
    <w:rsid w:val="00844A21"/>
    <w:rsid w:val="00844D0F"/>
    <w:rsid w:val="008565E4"/>
    <w:rsid w:val="00856615"/>
    <w:rsid w:val="00857CC9"/>
    <w:rsid w:val="008601B0"/>
    <w:rsid w:val="008604CE"/>
    <w:rsid w:val="0086224A"/>
    <w:rsid w:val="00864EBF"/>
    <w:rsid w:val="00867552"/>
    <w:rsid w:val="00874799"/>
    <w:rsid w:val="00875F1F"/>
    <w:rsid w:val="00876A78"/>
    <w:rsid w:val="00881E0D"/>
    <w:rsid w:val="008853C5"/>
    <w:rsid w:val="008865A9"/>
    <w:rsid w:val="00886AF5"/>
    <w:rsid w:val="00886E3E"/>
    <w:rsid w:val="0089786F"/>
    <w:rsid w:val="008A094F"/>
    <w:rsid w:val="008A2A55"/>
    <w:rsid w:val="008A2E5C"/>
    <w:rsid w:val="008A35B3"/>
    <w:rsid w:val="008A55A0"/>
    <w:rsid w:val="008A5A55"/>
    <w:rsid w:val="008B0650"/>
    <w:rsid w:val="008C06AE"/>
    <w:rsid w:val="008C1816"/>
    <w:rsid w:val="008C2D72"/>
    <w:rsid w:val="008C670A"/>
    <w:rsid w:val="008D0195"/>
    <w:rsid w:val="008D55CF"/>
    <w:rsid w:val="008D625C"/>
    <w:rsid w:val="008E009E"/>
    <w:rsid w:val="008E2E1C"/>
    <w:rsid w:val="008E501B"/>
    <w:rsid w:val="008E6641"/>
    <w:rsid w:val="008E71FA"/>
    <w:rsid w:val="008F0211"/>
    <w:rsid w:val="008F14BF"/>
    <w:rsid w:val="008F571F"/>
    <w:rsid w:val="00902700"/>
    <w:rsid w:val="0090581B"/>
    <w:rsid w:val="00906E5C"/>
    <w:rsid w:val="00911DA2"/>
    <w:rsid w:val="009140F5"/>
    <w:rsid w:val="00916F06"/>
    <w:rsid w:val="0091770A"/>
    <w:rsid w:val="00925608"/>
    <w:rsid w:val="00927B89"/>
    <w:rsid w:val="009336B3"/>
    <w:rsid w:val="00934971"/>
    <w:rsid w:val="00937FE1"/>
    <w:rsid w:val="009417AB"/>
    <w:rsid w:val="009528A1"/>
    <w:rsid w:val="00960A58"/>
    <w:rsid w:val="0096323E"/>
    <w:rsid w:val="00963357"/>
    <w:rsid w:val="00967D24"/>
    <w:rsid w:val="00971AFC"/>
    <w:rsid w:val="009721E2"/>
    <w:rsid w:val="00973D9C"/>
    <w:rsid w:val="009751B1"/>
    <w:rsid w:val="0097607D"/>
    <w:rsid w:val="009778BD"/>
    <w:rsid w:val="0098149F"/>
    <w:rsid w:val="0098178B"/>
    <w:rsid w:val="0098254B"/>
    <w:rsid w:val="00983EDB"/>
    <w:rsid w:val="00984961"/>
    <w:rsid w:val="00985010"/>
    <w:rsid w:val="00987E28"/>
    <w:rsid w:val="00990005"/>
    <w:rsid w:val="00994683"/>
    <w:rsid w:val="00996D21"/>
    <w:rsid w:val="009A0E93"/>
    <w:rsid w:val="009A1689"/>
    <w:rsid w:val="009A17A8"/>
    <w:rsid w:val="009A453B"/>
    <w:rsid w:val="009B1580"/>
    <w:rsid w:val="009B6717"/>
    <w:rsid w:val="009B7FBD"/>
    <w:rsid w:val="009C2064"/>
    <w:rsid w:val="009C2D1D"/>
    <w:rsid w:val="009C326B"/>
    <w:rsid w:val="009D1FE3"/>
    <w:rsid w:val="009D46FA"/>
    <w:rsid w:val="009D4D8F"/>
    <w:rsid w:val="009D79AE"/>
    <w:rsid w:val="009E16E2"/>
    <w:rsid w:val="009E3A1C"/>
    <w:rsid w:val="009E4482"/>
    <w:rsid w:val="009E671B"/>
    <w:rsid w:val="009E6D87"/>
    <w:rsid w:val="009E7338"/>
    <w:rsid w:val="009F0DA8"/>
    <w:rsid w:val="00A001D0"/>
    <w:rsid w:val="00A1360D"/>
    <w:rsid w:val="00A1384E"/>
    <w:rsid w:val="00A16EE8"/>
    <w:rsid w:val="00A233B7"/>
    <w:rsid w:val="00A25AF8"/>
    <w:rsid w:val="00A2722F"/>
    <w:rsid w:val="00A27C42"/>
    <w:rsid w:val="00A34269"/>
    <w:rsid w:val="00A35B60"/>
    <w:rsid w:val="00A379FD"/>
    <w:rsid w:val="00A37F14"/>
    <w:rsid w:val="00A402FE"/>
    <w:rsid w:val="00A46753"/>
    <w:rsid w:val="00A4797A"/>
    <w:rsid w:val="00A517DC"/>
    <w:rsid w:val="00A53357"/>
    <w:rsid w:val="00A568C7"/>
    <w:rsid w:val="00A6452A"/>
    <w:rsid w:val="00A739EF"/>
    <w:rsid w:val="00A74A59"/>
    <w:rsid w:val="00A800CD"/>
    <w:rsid w:val="00A8548A"/>
    <w:rsid w:val="00A92072"/>
    <w:rsid w:val="00A93306"/>
    <w:rsid w:val="00A94E4A"/>
    <w:rsid w:val="00A96191"/>
    <w:rsid w:val="00A975D4"/>
    <w:rsid w:val="00AA210D"/>
    <w:rsid w:val="00AA7DBF"/>
    <w:rsid w:val="00AB0CE5"/>
    <w:rsid w:val="00AB16DD"/>
    <w:rsid w:val="00AB4F42"/>
    <w:rsid w:val="00AB7CB2"/>
    <w:rsid w:val="00AC3E43"/>
    <w:rsid w:val="00AD0607"/>
    <w:rsid w:val="00AD273D"/>
    <w:rsid w:val="00AD6BD6"/>
    <w:rsid w:val="00AE2359"/>
    <w:rsid w:val="00AE4167"/>
    <w:rsid w:val="00AE6BB6"/>
    <w:rsid w:val="00AF40F7"/>
    <w:rsid w:val="00AF6D2E"/>
    <w:rsid w:val="00B03B0D"/>
    <w:rsid w:val="00B16FCB"/>
    <w:rsid w:val="00B20D38"/>
    <w:rsid w:val="00B20DAB"/>
    <w:rsid w:val="00B21D67"/>
    <w:rsid w:val="00B23005"/>
    <w:rsid w:val="00B31241"/>
    <w:rsid w:val="00B34E24"/>
    <w:rsid w:val="00B40C5F"/>
    <w:rsid w:val="00B41E59"/>
    <w:rsid w:val="00B43263"/>
    <w:rsid w:val="00B4335D"/>
    <w:rsid w:val="00B4446A"/>
    <w:rsid w:val="00B4587C"/>
    <w:rsid w:val="00B47403"/>
    <w:rsid w:val="00B5188A"/>
    <w:rsid w:val="00B55C3D"/>
    <w:rsid w:val="00B607CC"/>
    <w:rsid w:val="00B61F0E"/>
    <w:rsid w:val="00B63E11"/>
    <w:rsid w:val="00B67F3D"/>
    <w:rsid w:val="00B702EF"/>
    <w:rsid w:val="00B70B4A"/>
    <w:rsid w:val="00B72B7D"/>
    <w:rsid w:val="00B73657"/>
    <w:rsid w:val="00B74E23"/>
    <w:rsid w:val="00B8343A"/>
    <w:rsid w:val="00B8346E"/>
    <w:rsid w:val="00B8426B"/>
    <w:rsid w:val="00B91804"/>
    <w:rsid w:val="00B94401"/>
    <w:rsid w:val="00B9505E"/>
    <w:rsid w:val="00B96870"/>
    <w:rsid w:val="00BA07C3"/>
    <w:rsid w:val="00BA113E"/>
    <w:rsid w:val="00BA2E44"/>
    <w:rsid w:val="00BA344C"/>
    <w:rsid w:val="00BA40DC"/>
    <w:rsid w:val="00BA6429"/>
    <w:rsid w:val="00BA7DB7"/>
    <w:rsid w:val="00BB447F"/>
    <w:rsid w:val="00BB5C1B"/>
    <w:rsid w:val="00BC0299"/>
    <w:rsid w:val="00BC0EB0"/>
    <w:rsid w:val="00BC15E9"/>
    <w:rsid w:val="00BC200A"/>
    <w:rsid w:val="00BC36C9"/>
    <w:rsid w:val="00BC5609"/>
    <w:rsid w:val="00BD10FD"/>
    <w:rsid w:val="00BD7CCA"/>
    <w:rsid w:val="00BE0B6D"/>
    <w:rsid w:val="00BE12C6"/>
    <w:rsid w:val="00BE4E82"/>
    <w:rsid w:val="00BE5E21"/>
    <w:rsid w:val="00BE693A"/>
    <w:rsid w:val="00BE7F3C"/>
    <w:rsid w:val="00BF35F9"/>
    <w:rsid w:val="00BF3B2A"/>
    <w:rsid w:val="00BF3B85"/>
    <w:rsid w:val="00BF3FFF"/>
    <w:rsid w:val="00BF6D51"/>
    <w:rsid w:val="00C00A96"/>
    <w:rsid w:val="00C042BA"/>
    <w:rsid w:val="00C07443"/>
    <w:rsid w:val="00C07539"/>
    <w:rsid w:val="00C13D88"/>
    <w:rsid w:val="00C13F1A"/>
    <w:rsid w:val="00C14CDA"/>
    <w:rsid w:val="00C21B2F"/>
    <w:rsid w:val="00C22B40"/>
    <w:rsid w:val="00C30ACD"/>
    <w:rsid w:val="00C32A49"/>
    <w:rsid w:val="00C336A8"/>
    <w:rsid w:val="00C342F0"/>
    <w:rsid w:val="00C34A2A"/>
    <w:rsid w:val="00C41E90"/>
    <w:rsid w:val="00C50092"/>
    <w:rsid w:val="00C50E89"/>
    <w:rsid w:val="00C5192B"/>
    <w:rsid w:val="00C51BC3"/>
    <w:rsid w:val="00C60426"/>
    <w:rsid w:val="00C60612"/>
    <w:rsid w:val="00C63A0F"/>
    <w:rsid w:val="00C65CDC"/>
    <w:rsid w:val="00C664F5"/>
    <w:rsid w:val="00C676B6"/>
    <w:rsid w:val="00C7170F"/>
    <w:rsid w:val="00C718BB"/>
    <w:rsid w:val="00C80D8E"/>
    <w:rsid w:val="00C865FC"/>
    <w:rsid w:val="00C86EB1"/>
    <w:rsid w:val="00C904C9"/>
    <w:rsid w:val="00C90856"/>
    <w:rsid w:val="00C92609"/>
    <w:rsid w:val="00C92A77"/>
    <w:rsid w:val="00C94F67"/>
    <w:rsid w:val="00C9643F"/>
    <w:rsid w:val="00C96CEB"/>
    <w:rsid w:val="00CA140E"/>
    <w:rsid w:val="00CA2A39"/>
    <w:rsid w:val="00CA456C"/>
    <w:rsid w:val="00CA5EB8"/>
    <w:rsid w:val="00CA6299"/>
    <w:rsid w:val="00CB2D09"/>
    <w:rsid w:val="00CB4CED"/>
    <w:rsid w:val="00CC2E89"/>
    <w:rsid w:val="00CC30F4"/>
    <w:rsid w:val="00CC3285"/>
    <w:rsid w:val="00CC3D48"/>
    <w:rsid w:val="00CC5152"/>
    <w:rsid w:val="00CD3463"/>
    <w:rsid w:val="00CD6049"/>
    <w:rsid w:val="00CD613F"/>
    <w:rsid w:val="00CE00A6"/>
    <w:rsid w:val="00CE376A"/>
    <w:rsid w:val="00CE51B7"/>
    <w:rsid w:val="00CE72A7"/>
    <w:rsid w:val="00CE7912"/>
    <w:rsid w:val="00CE7E62"/>
    <w:rsid w:val="00CF0E08"/>
    <w:rsid w:val="00CF3E78"/>
    <w:rsid w:val="00CF4006"/>
    <w:rsid w:val="00CF4F97"/>
    <w:rsid w:val="00D02390"/>
    <w:rsid w:val="00D0390B"/>
    <w:rsid w:val="00D07820"/>
    <w:rsid w:val="00D078C1"/>
    <w:rsid w:val="00D10542"/>
    <w:rsid w:val="00D11388"/>
    <w:rsid w:val="00D11A9D"/>
    <w:rsid w:val="00D15100"/>
    <w:rsid w:val="00D23CB3"/>
    <w:rsid w:val="00D300AB"/>
    <w:rsid w:val="00D30439"/>
    <w:rsid w:val="00D3138E"/>
    <w:rsid w:val="00D32291"/>
    <w:rsid w:val="00D3279D"/>
    <w:rsid w:val="00D3387D"/>
    <w:rsid w:val="00D37D81"/>
    <w:rsid w:val="00D40C0C"/>
    <w:rsid w:val="00D514E3"/>
    <w:rsid w:val="00D522BF"/>
    <w:rsid w:val="00D527B2"/>
    <w:rsid w:val="00D624C0"/>
    <w:rsid w:val="00D63B5F"/>
    <w:rsid w:val="00D65FA3"/>
    <w:rsid w:val="00D66267"/>
    <w:rsid w:val="00D670A2"/>
    <w:rsid w:val="00D7051A"/>
    <w:rsid w:val="00D70879"/>
    <w:rsid w:val="00D71450"/>
    <w:rsid w:val="00D726C1"/>
    <w:rsid w:val="00D74644"/>
    <w:rsid w:val="00D74A06"/>
    <w:rsid w:val="00D75CE4"/>
    <w:rsid w:val="00D77919"/>
    <w:rsid w:val="00D87AE5"/>
    <w:rsid w:val="00D9047B"/>
    <w:rsid w:val="00D914B6"/>
    <w:rsid w:val="00D9454C"/>
    <w:rsid w:val="00D95D71"/>
    <w:rsid w:val="00D96652"/>
    <w:rsid w:val="00DA2267"/>
    <w:rsid w:val="00DA2B6A"/>
    <w:rsid w:val="00DA439B"/>
    <w:rsid w:val="00DA70F2"/>
    <w:rsid w:val="00DB41B9"/>
    <w:rsid w:val="00DB45E8"/>
    <w:rsid w:val="00DB5D50"/>
    <w:rsid w:val="00DB5E58"/>
    <w:rsid w:val="00DC4DA5"/>
    <w:rsid w:val="00DD5297"/>
    <w:rsid w:val="00DD5CC2"/>
    <w:rsid w:val="00DD6AE6"/>
    <w:rsid w:val="00DE0DF3"/>
    <w:rsid w:val="00DE1BEF"/>
    <w:rsid w:val="00DE42E0"/>
    <w:rsid w:val="00DE487B"/>
    <w:rsid w:val="00DE6DC3"/>
    <w:rsid w:val="00DF0A55"/>
    <w:rsid w:val="00DF23B6"/>
    <w:rsid w:val="00DF246A"/>
    <w:rsid w:val="00DF36EF"/>
    <w:rsid w:val="00E017CB"/>
    <w:rsid w:val="00E06036"/>
    <w:rsid w:val="00E0717B"/>
    <w:rsid w:val="00E101D9"/>
    <w:rsid w:val="00E139DE"/>
    <w:rsid w:val="00E16E12"/>
    <w:rsid w:val="00E17B2E"/>
    <w:rsid w:val="00E201F3"/>
    <w:rsid w:val="00E22466"/>
    <w:rsid w:val="00E27D3E"/>
    <w:rsid w:val="00E27E5F"/>
    <w:rsid w:val="00E32E7D"/>
    <w:rsid w:val="00E3681F"/>
    <w:rsid w:val="00E37E0B"/>
    <w:rsid w:val="00E403A6"/>
    <w:rsid w:val="00E47632"/>
    <w:rsid w:val="00E527B5"/>
    <w:rsid w:val="00E64B85"/>
    <w:rsid w:val="00E66073"/>
    <w:rsid w:val="00E666C9"/>
    <w:rsid w:val="00E70263"/>
    <w:rsid w:val="00E707B8"/>
    <w:rsid w:val="00E71B93"/>
    <w:rsid w:val="00E72D8C"/>
    <w:rsid w:val="00E73300"/>
    <w:rsid w:val="00E73B84"/>
    <w:rsid w:val="00E75232"/>
    <w:rsid w:val="00E77118"/>
    <w:rsid w:val="00E7721F"/>
    <w:rsid w:val="00E806A7"/>
    <w:rsid w:val="00E81352"/>
    <w:rsid w:val="00E83A93"/>
    <w:rsid w:val="00E904BA"/>
    <w:rsid w:val="00E9463C"/>
    <w:rsid w:val="00E97C56"/>
    <w:rsid w:val="00EA2050"/>
    <w:rsid w:val="00EA40A9"/>
    <w:rsid w:val="00EB1D5A"/>
    <w:rsid w:val="00EB4779"/>
    <w:rsid w:val="00EB4B89"/>
    <w:rsid w:val="00EB54D6"/>
    <w:rsid w:val="00EC0F31"/>
    <w:rsid w:val="00EC1097"/>
    <w:rsid w:val="00EC146E"/>
    <w:rsid w:val="00EC15E9"/>
    <w:rsid w:val="00EC17DA"/>
    <w:rsid w:val="00EC3779"/>
    <w:rsid w:val="00ED2487"/>
    <w:rsid w:val="00ED37FC"/>
    <w:rsid w:val="00ED700D"/>
    <w:rsid w:val="00EE037D"/>
    <w:rsid w:val="00EE098F"/>
    <w:rsid w:val="00EE461F"/>
    <w:rsid w:val="00EE4AB3"/>
    <w:rsid w:val="00EE7149"/>
    <w:rsid w:val="00EF3F5D"/>
    <w:rsid w:val="00EF4716"/>
    <w:rsid w:val="00EF5C54"/>
    <w:rsid w:val="00F03A2C"/>
    <w:rsid w:val="00F11F7A"/>
    <w:rsid w:val="00F14630"/>
    <w:rsid w:val="00F173A7"/>
    <w:rsid w:val="00F20E1C"/>
    <w:rsid w:val="00F24AD7"/>
    <w:rsid w:val="00F25695"/>
    <w:rsid w:val="00F27E04"/>
    <w:rsid w:val="00F3133A"/>
    <w:rsid w:val="00F450EC"/>
    <w:rsid w:val="00F45424"/>
    <w:rsid w:val="00F47A1B"/>
    <w:rsid w:val="00F47A2E"/>
    <w:rsid w:val="00F47D88"/>
    <w:rsid w:val="00F500B6"/>
    <w:rsid w:val="00F52101"/>
    <w:rsid w:val="00F550F9"/>
    <w:rsid w:val="00F574E1"/>
    <w:rsid w:val="00F61013"/>
    <w:rsid w:val="00F64CB3"/>
    <w:rsid w:val="00F67F4B"/>
    <w:rsid w:val="00F70364"/>
    <w:rsid w:val="00F71B13"/>
    <w:rsid w:val="00F726F0"/>
    <w:rsid w:val="00F8045E"/>
    <w:rsid w:val="00F82BB9"/>
    <w:rsid w:val="00F83CD0"/>
    <w:rsid w:val="00F85215"/>
    <w:rsid w:val="00F85FF1"/>
    <w:rsid w:val="00F90969"/>
    <w:rsid w:val="00F91A77"/>
    <w:rsid w:val="00F92EE1"/>
    <w:rsid w:val="00F9328C"/>
    <w:rsid w:val="00F96EB3"/>
    <w:rsid w:val="00F97245"/>
    <w:rsid w:val="00FA20D1"/>
    <w:rsid w:val="00FA35B7"/>
    <w:rsid w:val="00FA4B16"/>
    <w:rsid w:val="00FA6512"/>
    <w:rsid w:val="00FB2353"/>
    <w:rsid w:val="00FB2925"/>
    <w:rsid w:val="00FB362F"/>
    <w:rsid w:val="00FB4FB1"/>
    <w:rsid w:val="00FB5C8D"/>
    <w:rsid w:val="00FC1E9B"/>
    <w:rsid w:val="00FC227E"/>
    <w:rsid w:val="00FC2455"/>
    <w:rsid w:val="00FC326A"/>
    <w:rsid w:val="00FC7932"/>
    <w:rsid w:val="00FC79CD"/>
    <w:rsid w:val="00FD68D0"/>
    <w:rsid w:val="00FE2637"/>
    <w:rsid w:val="00FE6F29"/>
    <w:rsid w:val="00FF2828"/>
    <w:rsid w:val="00FF3845"/>
    <w:rsid w:val="00FF46E1"/>
    <w:rsid w:val="00FF7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702E"/>
  <w15:docId w15:val="{97474C64-0BF7-4973-B693-D05C3594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48"/>
    <w:rPr>
      <w:rFonts w:ascii="Tahoma" w:hAnsi="Tahoma" w:cs="Tahoma"/>
      <w:sz w:val="16"/>
      <w:szCs w:val="16"/>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ListParagraph">
    <w:name w:val="List Paragraph"/>
    <w:basedOn w:val="Normal"/>
    <w:uiPriority w:val="34"/>
    <w:qFormat/>
    <w:rsid w:val="004B1430"/>
    <w:pPr>
      <w:ind w:left="720"/>
      <w:contextualSpacing/>
    </w:pPr>
  </w:style>
  <w:style w:type="character" w:styleId="CommentReference">
    <w:name w:val="annotation reference"/>
    <w:basedOn w:val="DefaultParagraphFont"/>
    <w:uiPriority w:val="99"/>
    <w:semiHidden/>
    <w:unhideWhenUsed/>
    <w:rsid w:val="003B3D85"/>
    <w:rPr>
      <w:sz w:val="16"/>
      <w:szCs w:val="16"/>
    </w:rPr>
  </w:style>
  <w:style w:type="paragraph" w:styleId="CommentText">
    <w:name w:val="annotation text"/>
    <w:basedOn w:val="Normal"/>
    <w:link w:val="CommentTextChar"/>
    <w:uiPriority w:val="99"/>
    <w:unhideWhenUsed/>
    <w:rsid w:val="003B3D85"/>
    <w:pPr>
      <w:widowControl/>
      <w:spacing w:line="240" w:lineRule="auto"/>
    </w:pPr>
    <w:rPr>
      <w:sz w:val="20"/>
      <w:szCs w:val="20"/>
      <w:lang w:val="en-IE"/>
    </w:rPr>
  </w:style>
  <w:style w:type="character" w:customStyle="1" w:styleId="CommentTextChar">
    <w:name w:val="Comment Text Char"/>
    <w:basedOn w:val="DefaultParagraphFont"/>
    <w:link w:val="CommentText"/>
    <w:uiPriority w:val="99"/>
    <w:rsid w:val="003B3D85"/>
    <w:rPr>
      <w:sz w:val="20"/>
      <w:szCs w:val="20"/>
      <w:lang w:val="en-IE"/>
    </w:rPr>
  </w:style>
  <w:style w:type="paragraph" w:styleId="CommentSubject">
    <w:name w:val="annotation subject"/>
    <w:basedOn w:val="CommentText"/>
    <w:next w:val="CommentText"/>
    <w:link w:val="CommentSubjectChar"/>
    <w:uiPriority w:val="99"/>
    <w:semiHidden/>
    <w:unhideWhenUsed/>
    <w:rsid w:val="00CA140E"/>
    <w:pPr>
      <w:widowControl w:val="0"/>
    </w:pPr>
    <w:rPr>
      <w:b/>
      <w:bCs/>
      <w:lang w:val="en-US"/>
    </w:rPr>
  </w:style>
  <w:style w:type="character" w:customStyle="1" w:styleId="CommentSubjectChar">
    <w:name w:val="Comment Subject Char"/>
    <w:basedOn w:val="CommentTextChar"/>
    <w:link w:val="CommentSubject"/>
    <w:uiPriority w:val="99"/>
    <w:semiHidden/>
    <w:rsid w:val="00CA140E"/>
    <w:rPr>
      <w:b/>
      <w:bCs/>
      <w:sz w:val="20"/>
      <w:szCs w:val="20"/>
      <w:lang w:val="en-IE"/>
    </w:rPr>
  </w:style>
  <w:style w:type="paragraph" w:styleId="Revision">
    <w:name w:val="Revision"/>
    <w:hidden/>
    <w:uiPriority w:val="99"/>
    <w:semiHidden/>
    <w:rsid w:val="00CA140E"/>
    <w:pPr>
      <w:widowControl/>
      <w:spacing w:after="0" w:line="240" w:lineRule="auto"/>
    </w:pPr>
  </w:style>
  <w:style w:type="character" w:styleId="Hyperlink">
    <w:name w:val="Hyperlink"/>
    <w:rsid w:val="00985010"/>
    <w:rPr>
      <w:rFonts w:cs="Times New Roman"/>
      <w:color w:val="0000FF"/>
      <w:u w:val="single"/>
    </w:rPr>
  </w:style>
  <w:style w:type="paragraph" w:customStyle="1" w:styleId="Default">
    <w:name w:val="Default"/>
    <w:rsid w:val="00AB4F42"/>
    <w:pPr>
      <w:widowControl/>
      <w:autoSpaceDE w:val="0"/>
      <w:autoSpaceDN w:val="0"/>
      <w:adjustRightInd w:val="0"/>
      <w:spacing w:after="0" w:line="240" w:lineRule="auto"/>
    </w:pPr>
    <w:rPr>
      <w:rFonts w:ascii="Cambria" w:hAnsi="Cambria" w:cs="Cambria"/>
      <w:color w:val="000000"/>
      <w:sz w:val="24"/>
      <w:szCs w:val="24"/>
      <w:lang w:val="en-IE"/>
    </w:rPr>
  </w:style>
  <w:style w:type="paragraph" w:styleId="FootnoteText">
    <w:name w:val="footnote text"/>
    <w:basedOn w:val="Normal"/>
    <w:link w:val="FootnoteTextChar"/>
    <w:uiPriority w:val="99"/>
    <w:semiHidden/>
    <w:unhideWhenUsed/>
    <w:rsid w:val="00F20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E1C"/>
    <w:rPr>
      <w:sz w:val="20"/>
      <w:szCs w:val="20"/>
    </w:rPr>
  </w:style>
  <w:style w:type="character" w:styleId="FootnoteReference">
    <w:name w:val="footnote reference"/>
    <w:basedOn w:val="DefaultParagraphFont"/>
    <w:uiPriority w:val="99"/>
    <w:semiHidden/>
    <w:unhideWhenUsed/>
    <w:rsid w:val="00F20E1C"/>
    <w:rPr>
      <w:vertAlign w:val="superscript"/>
    </w:rPr>
  </w:style>
  <w:style w:type="paragraph" w:styleId="BodyText3">
    <w:name w:val="Body Text 3"/>
    <w:basedOn w:val="Normal"/>
    <w:link w:val="BodyText3Char"/>
    <w:rsid w:val="0069546E"/>
    <w:pPr>
      <w:widowControl/>
      <w:spacing w:after="120" w:line="259" w:lineRule="auto"/>
    </w:pPr>
    <w:rPr>
      <w:rFonts w:ascii="Calibri" w:eastAsia="Times New Roman" w:hAnsi="Calibri" w:cs="Times New Roman"/>
      <w:sz w:val="16"/>
      <w:szCs w:val="16"/>
      <w:lang w:val="en-GB" w:eastAsia="en-GB"/>
    </w:rPr>
  </w:style>
  <w:style w:type="character" w:customStyle="1" w:styleId="BodyText3Char">
    <w:name w:val="Body Text 3 Char"/>
    <w:basedOn w:val="DefaultParagraphFont"/>
    <w:link w:val="BodyText3"/>
    <w:rsid w:val="0069546E"/>
    <w:rPr>
      <w:rFonts w:ascii="Calibri" w:eastAsia="Times New Roman" w:hAnsi="Calibri" w:cs="Times New Roman"/>
      <w:sz w:val="16"/>
      <w:szCs w:val="16"/>
      <w:lang w:val="en-GB" w:eastAsia="en-GB"/>
    </w:rPr>
  </w:style>
  <w:style w:type="paragraph" w:styleId="BodyText">
    <w:name w:val="Body Text"/>
    <w:basedOn w:val="Normal"/>
    <w:link w:val="BodyTextChar"/>
    <w:rsid w:val="00E904BA"/>
    <w:pPr>
      <w:widowControl/>
      <w:spacing w:after="120" w:line="259" w:lineRule="auto"/>
    </w:pPr>
    <w:rPr>
      <w:rFonts w:ascii="Calibri" w:eastAsia="Times New Roman" w:hAnsi="Calibri" w:cs="Times New Roman"/>
      <w:lang w:val="en-IE" w:eastAsia="en-IE"/>
    </w:rPr>
  </w:style>
  <w:style w:type="character" w:customStyle="1" w:styleId="BodyTextChar">
    <w:name w:val="Body Text Char"/>
    <w:basedOn w:val="DefaultParagraphFont"/>
    <w:link w:val="BodyText"/>
    <w:rsid w:val="00E904BA"/>
    <w:rPr>
      <w:rFonts w:ascii="Calibri" w:eastAsia="Times New Roman" w:hAnsi="Calibri" w:cs="Times New Roman"/>
      <w:lang w:val="en-IE" w:eastAsia="en-IE"/>
    </w:rPr>
  </w:style>
  <w:style w:type="paragraph" w:styleId="EndnoteText">
    <w:name w:val="endnote text"/>
    <w:basedOn w:val="Normal"/>
    <w:link w:val="EndnoteTextChar"/>
    <w:rsid w:val="002D0419"/>
    <w:pPr>
      <w:widowControl/>
      <w:spacing w:after="160" w:line="259" w:lineRule="auto"/>
    </w:pPr>
    <w:rPr>
      <w:rFonts w:ascii="Calibri" w:eastAsia="Times New Roman" w:hAnsi="Calibri" w:cs="Times New Roman"/>
      <w:sz w:val="20"/>
      <w:szCs w:val="20"/>
      <w:lang w:val="en-IE" w:eastAsia="en-IE"/>
    </w:rPr>
  </w:style>
  <w:style w:type="character" w:customStyle="1" w:styleId="EndnoteTextChar">
    <w:name w:val="Endnote Text Char"/>
    <w:basedOn w:val="DefaultParagraphFont"/>
    <w:link w:val="EndnoteText"/>
    <w:rsid w:val="002D0419"/>
    <w:rPr>
      <w:rFonts w:ascii="Calibri" w:eastAsia="Times New Roman" w:hAnsi="Calibri" w:cs="Times New Roman"/>
      <w:sz w:val="20"/>
      <w:szCs w:val="20"/>
      <w:lang w:val="en-IE" w:eastAsia="en-IE"/>
    </w:rPr>
  </w:style>
  <w:style w:type="paragraph" w:styleId="NormalWeb">
    <w:name w:val="Normal (Web)"/>
    <w:basedOn w:val="Normal"/>
    <w:uiPriority w:val="99"/>
    <w:unhideWhenUsed/>
    <w:rsid w:val="003E770E"/>
    <w:pPr>
      <w:widowControl/>
      <w:spacing w:after="225" w:line="240" w:lineRule="atLeast"/>
    </w:pPr>
    <w:rPr>
      <w:rFonts w:ascii="Calibri" w:eastAsia="Times New Roman" w:hAnsi="Calibri" w:cs="Times New Roman"/>
      <w:color w:val="666666"/>
      <w:sz w:val="18"/>
      <w:szCs w:val="18"/>
      <w:lang w:val="en-IE" w:eastAsia="en-IE"/>
    </w:rPr>
  </w:style>
  <w:style w:type="character" w:styleId="UnresolvedMention">
    <w:name w:val="Unresolved Mention"/>
    <w:basedOn w:val="DefaultParagraphFont"/>
    <w:uiPriority w:val="99"/>
    <w:semiHidden/>
    <w:unhideWhenUsed/>
    <w:rsid w:val="0098254B"/>
    <w:rPr>
      <w:color w:val="605E5C"/>
      <w:shd w:val="clear" w:color="auto" w:fill="E1DFDD"/>
    </w:rPr>
  </w:style>
  <w:style w:type="character" w:styleId="FollowedHyperlink">
    <w:name w:val="FollowedHyperlink"/>
    <w:basedOn w:val="DefaultParagraphFont"/>
    <w:uiPriority w:val="99"/>
    <w:semiHidden/>
    <w:unhideWhenUsed/>
    <w:rsid w:val="003F12A2"/>
    <w:rPr>
      <w:color w:val="800080" w:themeColor="followedHyperlink"/>
      <w:u w:val="single"/>
    </w:rPr>
  </w:style>
  <w:style w:type="character" w:customStyle="1" w:styleId="normaltextrun">
    <w:name w:val="normaltextrun"/>
    <w:basedOn w:val="DefaultParagraphFont"/>
    <w:rsid w:val="002C07CE"/>
  </w:style>
  <w:style w:type="character" w:customStyle="1" w:styleId="cf01">
    <w:name w:val="cf01"/>
    <w:basedOn w:val="DefaultParagraphFont"/>
    <w:rsid w:val="00766472"/>
    <w:rPr>
      <w:rFonts w:ascii="Segoe UI" w:hAnsi="Segoe UI" w:cs="Segoe UI" w:hint="default"/>
      <w:sz w:val="18"/>
      <w:szCs w:val="18"/>
    </w:rPr>
  </w:style>
  <w:style w:type="paragraph" w:styleId="NoSpacing">
    <w:name w:val="No Spacing"/>
    <w:uiPriority w:val="1"/>
    <w:qFormat/>
    <w:rsid w:val="006D1E79"/>
    <w:pPr>
      <w:widowControl/>
      <w:spacing w:before="120" w:after="120" w:line="240" w:lineRule="auto"/>
    </w:pPr>
    <w:rPr>
      <w:lang w:val="en-IE"/>
    </w:rPr>
  </w:style>
  <w:style w:type="character" w:customStyle="1" w:styleId="ui-provider">
    <w:name w:val="ui-provider"/>
    <w:basedOn w:val="DefaultParagraphFont"/>
    <w:rsid w:val="0005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1352">
      <w:bodyDiv w:val="1"/>
      <w:marLeft w:val="0"/>
      <w:marRight w:val="0"/>
      <w:marTop w:val="0"/>
      <w:marBottom w:val="0"/>
      <w:divBdr>
        <w:top w:val="none" w:sz="0" w:space="0" w:color="auto"/>
        <w:left w:val="none" w:sz="0" w:space="0" w:color="auto"/>
        <w:bottom w:val="none" w:sz="0" w:space="0" w:color="auto"/>
        <w:right w:val="none" w:sz="0" w:space="0" w:color="auto"/>
      </w:divBdr>
    </w:div>
    <w:div w:id="156045664">
      <w:bodyDiv w:val="1"/>
      <w:marLeft w:val="0"/>
      <w:marRight w:val="0"/>
      <w:marTop w:val="0"/>
      <w:marBottom w:val="0"/>
      <w:divBdr>
        <w:top w:val="none" w:sz="0" w:space="0" w:color="auto"/>
        <w:left w:val="none" w:sz="0" w:space="0" w:color="auto"/>
        <w:bottom w:val="none" w:sz="0" w:space="0" w:color="auto"/>
        <w:right w:val="none" w:sz="0" w:space="0" w:color="auto"/>
      </w:divBdr>
    </w:div>
    <w:div w:id="318461183">
      <w:bodyDiv w:val="1"/>
      <w:marLeft w:val="0"/>
      <w:marRight w:val="0"/>
      <w:marTop w:val="0"/>
      <w:marBottom w:val="0"/>
      <w:divBdr>
        <w:top w:val="none" w:sz="0" w:space="0" w:color="auto"/>
        <w:left w:val="none" w:sz="0" w:space="0" w:color="auto"/>
        <w:bottom w:val="none" w:sz="0" w:space="0" w:color="auto"/>
        <w:right w:val="none" w:sz="0" w:space="0" w:color="auto"/>
      </w:divBdr>
    </w:div>
    <w:div w:id="572591244">
      <w:bodyDiv w:val="1"/>
      <w:marLeft w:val="0"/>
      <w:marRight w:val="0"/>
      <w:marTop w:val="0"/>
      <w:marBottom w:val="0"/>
      <w:divBdr>
        <w:top w:val="none" w:sz="0" w:space="0" w:color="auto"/>
        <w:left w:val="none" w:sz="0" w:space="0" w:color="auto"/>
        <w:bottom w:val="none" w:sz="0" w:space="0" w:color="auto"/>
        <w:right w:val="none" w:sz="0" w:space="0" w:color="auto"/>
      </w:divBdr>
    </w:div>
    <w:div w:id="658967990">
      <w:bodyDiv w:val="1"/>
      <w:marLeft w:val="0"/>
      <w:marRight w:val="0"/>
      <w:marTop w:val="0"/>
      <w:marBottom w:val="0"/>
      <w:divBdr>
        <w:top w:val="none" w:sz="0" w:space="0" w:color="auto"/>
        <w:left w:val="none" w:sz="0" w:space="0" w:color="auto"/>
        <w:bottom w:val="none" w:sz="0" w:space="0" w:color="auto"/>
        <w:right w:val="none" w:sz="0" w:space="0" w:color="auto"/>
      </w:divBdr>
    </w:div>
    <w:div w:id="898052815">
      <w:bodyDiv w:val="1"/>
      <w:marLeft w:val="0"/>
      <w:marRight w:val="0"/>
      <w:marTop w:val="0"/>
      <w:marBottom w:val="0"/>
      <w:divBdr>
        <w:top w:val="none" w:sz="0" w:space="0" w:color="auto"/>
        <w:left w:val="none" w:sz="0" w:space="0" w:color="auto"/>
        <w:bottom w:val="none" w:sz="0" w:space="0" w:color="auto"/>
        <w:right w:val="none" w:sz="0" w:space="0" w:color="auto"/>
      </w:divBdr>
    </w:div>
    <w:div w:id="1030228643">
      <w:bodyDiv w:val="1"/>
      <w:marLeft w:val="0"/>
      <w:marRight w:val="0"/>
      <w:marTop w:val="0"/>
      <w:marBottom w:val="0"/>
      <w:divBdr>
        <w:top w:val="none" w:sz="0" w:space="0" w:color="auto"/>
        <w:left w:val="none" w:sz="0" w:space="0" w:color="auto"/>
        <w:bottom w:val="none" w:sz="0" w:space="0" w:color="auto"/>
        <w:right w:val="none" w:sz="0" w:space="0" w:color="auto"/>
      </w:divBdr>
    </w:div>
    <w:div w:id="1299804901">
      <w:bodyDiv w:val="1"/>
      <w:marLeft w:val="0"/>
      <w:marRight w:val="0"/>
      <w:marTop w:val="0"/>
      <w:marBottom w:val="0"/>
      <w:divBdr>
        <w:top w:val="none" w:sz="0" w:space="0" w:color="auto"/>
        <w:left w:val="none" w:sz="0" w:space="0" w:color="auto"/>
        <w:bottom w:val="none" w:sz="0" w:space="0" w:color="auto"/>
        <w:right w:val="none" w:sz="0" w:space="0" w:color="auto"/>
      </w:divBdr>
    </w:div>
    <w:div w:id="1410689193">
      <w:bodyDiv w:val="1"/>
      <w:marLeft w:val="0"/>
      <w:marRight w:val="0"/>
      <w:marTop w:val="0"/>
      <w:marBottom w:val="0"/>
      <w:divBdr>
        <w:top w:val="none" w:sz="0" w:space="0" w:color="auto"/>
        <w:left w:val="none" w:sz="0" w:space="0" w:color="auto"/>
        <w:bottom w:val="none" w:sz="0" w:space="0" w:color="auto"/>
        <w:right w:val="none" w:sz="0" w:space="0" w:color="auto"/>
      </w:divBdr>
    </w:div>
    <w:div w:id="1657564085">
      <w:bodyDiv w:val="1"/>
      <w:marLeft w:val="0"/>
      <w:marRight w:val="0"/>
      <w:marTop w:val="0"/>
      <w:marBottom w:val="0"/>
      <w:divBdr>
        <w:top w:val="none" w:sz="0" w:space="0" w:color="auto"/>
        <w:left w:val="none" w:sz="0" w:space="0" w:color="auto"/>
        <w:bottom w:val="none" w:sz="0" w:space="0" w:color="auto"/>
        <w:right w:val="none" w:sz="0" w:space="0" w:color="auto"/>
      </w:divBdr>
    </w:div>
    <w:div w:id="1929920945">
      <w:bodyDiv w:val="1"/>
      <w:marLeft w:val="0"/>
      <w:marRight w:val="0"/>
      <w:marTop w:val="0"/>
      <w:marBottom w:val="0"/>
      <w:divBdr>
        <w:top w:val="none" w:sz="0" w:space="0" w:color="auto"/>
        <w:left w:val="none" w:sz="0" w:space="0" w:color="auto"/>
        <w:bottom w:val="none" w:sz="0" w:space="0" w:color="auto"/>
        <w:right w:val="none" w:sz="0" w:space="0" w:color="auto"/>
      </w:divBdr>
    </w:div>
    <w:div w:id="199965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DataProtection@f4e.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4e-jobs.gestmax.eu/help/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usionforenergy.europa.eu/careers/documents/Appeal%20and%20Complaint%20procedures.pdf" TargetMode="External"/><Relationship Id="rId4" Type="http://schemas.openxmlformats.org/officeDocument/2006/relationships/settings" Target="settings.xml"/><Relationship Id="rId9" Type="http://schemas.openxmlformats.org/officeDocument/2006/relationships/hyperlink" Target="mailto:hr-selections@f4e.europa.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E682F5A-E074-46E6-9C0F-22928088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Lozano</dc:creator>
  <cp:lastModifiedBy>Lozano Perez Claudia (F4E)</cp:lastModifiedBy>
  <cp:revision>9</cp:revision>
  <cp:lastPrinted>2025-05-19T15:22:00Z</cp:lastPrinted>
  <dcterms:created xsi:type="dcterms:W3CDTF">2025-05-23T11:52:00Z</dcterms:created>
  <dcterms:modified xsi:type="dcterms:W3CDTF">2025-05-28T07:38:00Z</dcterms:modified>
</cp:coreProperties>
</file>